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54D" w:rsidRPr="000E6BCB" w:rsidRDefault="003D44F7">
      <w:pPr>
        <w:pStyle w:val="a4"/>
        <w:spacing w:before="72"/>
        <w:rPr>
          <w:sz w:val="24"/>
          <w:szCs w:val="24"/>
        </w:rPr>
      </w:pPr>
      <w:r w:rsidRPr="000E6BCB">
        <w:rPr>
          <w:sz w:val="24"/>
          <w:szCs w:val="24"/>
        </w:rPr>
        <w:t>Аннотация</w:t>
      </w:r>
      <w:r w:rsidRPr="000E6BCB">
        <w:rPr>
          <w:spacing w:val="-14"/>
          <w:sz w:val="24"/>
          <w:szCs w:val="24"/>
        </w:rPr>
        <w:t xml:space="preserve"> </w:t>
      </w:r>
      <w:r w:rsidRPr="000E6BCB">
        <w:rPr>
          <w:sz w:val="24"/>
          <w:szCs w:val="24"/>
        </w:rPr>
        <w:t>к</w:t>
      </w:r>
      <w:r w:rsidRPr="000E6BCB">
        <w:rPr>
          <w:spacing w:val="-14"/>
          <w:sz w:val="24"/>
          <w:szCs w:val="24"/>
        </w:rPr>
        <w:t xml:space="preserve"> </w:t>
      </w:r>
      <w:r w:rsidRPr="000E6BCB">
        <w:rPr>
          <w:sz w:val="24"/>
          <w:szCs w:val="24"/>
        </w:rPr>
        <w:t>адаптированной</w:t>
      </w:r>
      <w:r w:rsidRPr="000E6BCB">
        <w:rPr>
          <w:spacing w:val="-14"/>
          <w:sz w:val="24"/>
          <w:szCs w:val="24"/>
        </w:rPr>
        <w:t xml:space="preserve"> </w:t>
      </w:r>
      <w:r w:rsidRPr="000E6BCB">
        <w:rPr>
          <w:sz w:val="24"/>
          <w:szCs w:val="24"/>
        </w:rPr>
        <w:t>образовательной</w:t>
      </w:r>
      <w:r w:rsidRPr="000E6BCB">
        <w:rPr>
          <w:spacing w:val="-14"/>
          <w:sz w:val="24"/>
          <w:szCs w:val="24"/>
        </w:rPr>
        <w:t xml:space="preserve"> </w:t>
      </w:r>
      <w:r w:rsidRPr="000E6BCB">
        <w:rPr>
          <w:sz w:val="24"/>
          <w:szCs w:val="24"/>
        </w:rPr>
        <w:t>программе</w:t>
      </w:r>
      <w:r w:rsidRPr="000E6BCB">
        <w:rPr>
          <w:spacing w:val="-16"/>
          <w:sz w:val="24"/>
          <w:szCs w:val="24"/>
        </w:rPr>
        <w:t xml:space="preserve"> </w:t>
      </w:r>
      <w:r w:rsidRPr="000E6BCB">
        <w:rPr>
          <w:spacing w:val="-2"/>
          <w:sz w:val="24"/>
          <w:szCs w:val="24"/>
        </w:rPr>
        <w:t>МАДОУ</w:t>
      </w:r>
    </w:p>
    <w:p w:rsidR="00F4154D" w:rsidRPr="000E6BCB" w:rsidRDefault="003D44F7">
      <w:pPr>
        <w:pStyle w:val="a4"/>
        <w:ind w:right="2"/>
        <w:rPr>
          <w:sz w:val="24"/>
          <w:szCs w:val="24"/>
        </w:rPr>
      </w:pPr>
      <w:r w:rsidRPr="000E6BCB">
        <w:rPr>
          <w:sz w:val="24"/>
          <w:szCs w:val="24"/>
        </w:rPr>
        <w:t>«Детский</w:t>
      </w:r>
      <w:r w:rsidRPr="000E6BCB">
        <w:rPr>
          <w:spacing w:val="-14"/>
          <w:sz w:val="24"/>
          <w:szCs w:val="24"/>
        </w:rPr>
        <w:t xml:space="preserve"> </w:t>
      </w:r>
      <w:r w:rsidRPr="000E6BCB">
        <w:rPr>
          <w:sz w:val="24"/>
          <w:szCs w:val="24"/>
        </w:rPr>
        <w:t>сад№70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z w:val="24"/>
          <w:szCs w:val="24"/>
        </w:rPr>
        <w:t>комбинированного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pacing w:val="-2"/>
          <w:sz w:val="24"/>
          <w:szCs w:val="24"/>
        </w:rPr>
        <w:t>вида»</w:t>
      </w:r>
    </w:p>
    <w:p w:rsidR="00F4154D" w:rsidRPr="000E6BCB" w:rsidRDefault="00F4154D">
      <w:pPr>
        <w:pStyle w:val="a3"/>
        <w:spacing w:before="96"/>
        <w:ind w:left="0"/>
        <w:jc w:val="left"/>
        <w:rPr>
          <w:b/>
          <w:sz w:val="24"/>
          <w:szCs w:val="24"/>
        </w:rPr>
      </w:pPr>
    </w:p>
    <w:p w:rsidR="00F4154D" w:rsidRPr="000E6BCB" w:rsidRDefault="003D44F7">
      <w:pPr>
        <w:pStyle w:val="a3"/>
        <w:spacing w:line="276" w:lineRule="auto"/>
        <w:ind w:right="108" w:firstLine="706"/>
        <w:rPr>
          <w:sz w:val="24"/>
          <w:szCs w:val="24"/>
        </w:rPr>
      </w:pPr>
      <w:r w:rsidRPr="000E6BCB">
        <w:rPr>
          <w:sz w:val="24"/>
          <w:szCs w:val="24"/>
        </w:rPr>
        <w:t xml:space="preserve">Адаптированная </w:t>
      </w:r>
      <w:r w:rsidRPr="000E6BCB">
        <w:rPr>
          <w:sz w:val="24"/>
          <w:szCs w:val="24"/>
        </w:rPr>
        <w:t>образовательная программа дошкольного образования детей с тяжелыми нарушениями речи (далее – Программа) разработана с учетом специфики дошкольного образования как фундамента всего последующего общего образования, в соответствии с Фе</w:t>
      </w:r>
      <w:r w:rsidRPr="000E6BCB">
        <w:rPr>
          <w:sz w:val="24"/>
          <w:szCs w:val="24"/>
        </w:rPr>
        <w:t>деральным законом «Об образовании в Российской Федерации» и Федеральным государственным образовательным стандартом дошкольного образования (далее – ФГОС ДО, Стандарт.</w:t>
      </w:r>
    </w:p>
    <w:p w:rsidR="00F4154D" w:rsidRPr="000E6BCB" w:rsidRDefault="003D44F7">
      <w:pPr>
        <w:pStyle w:val="a3"/>
        <w:tabs>
          <w:tab w:val="left" w:pos="7338"/>
        </w:tabs>
        <w:spacing w:line="276" w:lineRule="auto"/>
        <w:ind w:right="112" w:firstLine="706"/>
        <w:rPr>
          <w:sz w:val="24"/>
          <w:szCs w:val="24"/>
        </w:rPr>
      </w:pPr>
      <w:r w:rsidRPr="000E6BCB">
        <w:rPr>
          <w:sz w:val="24"/>
          <w:szCs w:val="24"/>
        </w:rPr>
        <w:t>Данная</w:t>
      </w:r>
      <w:r w:rsidRPr="000E6BCB">
        <w:rPr>
          <w:spacing w:val="80"/>
          <w:w w:val="150"/>
          <w:sz w:val="24"/>
          <w:szCs w:val="24"/>
        </w:rPr>
        <w:t xml:space="preserve"> </w:t>
      </w:r>
      <w:r w:rsidRPr="000E6BCB">
        <w:rPr>
          <w:sz w:val="24"/>
          <w:szCs w:val="24"/>
        </w:rPr>
        <w:t>Программа</w:t>
      </w:r>
      <w:r w:rsidRPr="000E6BCB">
        <w:rPr>
          <w:spacing w:val="80"/>
          <w:w w:val="150"/>
          <w:sz w:val="24"/>
          <w:szCs w:val="24"/>
        </w:rPr>
        <w:t xml:space="preserve"> </w:t>
      </w:r>
      <w:r w:rsidRPr="000E6BCB">
        <w:rPr>
          <w:sz w:val="24"/>
          <w:szCs w:val="24"/>
        </w:rPr>
        <w:t>разработана</w:t>
      </w:r>
      <w:r w:rsidRPr="000E6BCB">
        <w:rPr>
          <w:spacing w:val="80"/>
          <w:w w:val="150"/>
          <w:sz w:val="24"/>
          <w:szCs w:val="24"/>
        </w:rPr>
        <w:t xml:space="preserve"> </w:t>
      </w:r>
      <w:r w:rsidRPr="000E6BCB">
        <w:rPr>
          <w:sz w:val="24"/>
          <w:szCs w:val="24"/>
        </w:rPr>
        <w:t>для</w:t>
      </w:r>
      <w:r w:rsidRPr="000E6BCB">
        <w:rPr>
          <w:spacing w:val="80"/>
          <w:w w:val="150"/>
          <w:sz w:val="24"/>
          <w:szCs w:val="24"/>
        </w:rPr>
        <w:t xml:space="preserve"> </w:t>
      </w:r>
      <w:r w:rsidRPr="000E6BCB">
        <w:rPr>
          <w:sz w:val="24"/>
          <w:szCs w:val="24"/>
        </w:rPr>
        <w:t>групп</w:t>
      </w:r>
      <w:r w:rsidR="000E6BCB" w:rsidRPr="000E6BCB">
        <w:rPr>
          <w:sz w:val="24"/>
          <w:szCs w:val="24"/>
        </w:rPr>
        <w:t xml:space="preserve"> </w:t>
      </w:r>
      <w:r w:rsidRPr="000E6BCB">
        <w:rPr>
          <w:spacing w:val="-2"/>
          <w:sz w:val="24"/>
          <w:szCs w:val="24"/>
        </w:rPr>
        <w:t xml:space="preserve">компенсирующей </w:t>
      </w:r>
      <w:r w:rsidRPr="000E6BCB">
        <w:rPr>
          <w:sz w:val="24"/>
          <w:szCs w:val="24"/>
        </w:rPr>
        <w:t>направленности</w:t>
      </w:r>
      <w:r w:rsidRPr="000E6BCB">
        <w:rPr>
          <w:spacing w:val="-11"/>
          <w:sz w:val="24"/>
          <w:szCs w:val="24"/>
        </w:rPr>
        <w:t xml:space="preserve"> </w:t>
      </w:r>
      <w:r w:rsidRPr="000E6BCB">
        <w:rPr>
          <w:sz w:val="24"/>
          <w:szCs w:val="24"/>
        </w:rPr>
        <w:t>с</w:t>
      </w:r>
      <w:r w:rsidRPr="000E6BCB">
        <w:rPr>
          <w:spacing w:val="-11"/>
          <w:sz w:val="24"/>
          <w:szCs w:val="24"/>
        </w:rPr>
        <w:t xml:space="preserve"> </w:t>
      </w:r>
      <w:r w:rsidRPr="000E6BCB">
        <w:rPr>
          <w:sz w:val="24"/>
          <w:szCs w:val="24"/>
        </w:rPr>
        <w:t>учетом</w:t>
      </w:r>
      <w:r w:rsidRPr="000E6BCB">
        <w:rPr>
          <w:spacing w:val="-10"/>
          <w:sz w:val="24"/>
          <w:szCs w:val="24"/>
        </w:rPr>
        <w:t xml:space="preserve"> </w:t>
      </w:r>
      <w:r w:rsidRPr="000E6BCB">
        <w:rPr>
          <w:sz w:val="24"/>
          <w:szCs w:val="24"/>
        </w:rPr>
        <w:t>об</w:t>
      </w:r>
      <w:r w:rsidRPr="000E6BCB">
        <w:rPr>
          <w:sz w:val="24"/>
          <w:szCs w:val="24"/>
        </w:rPr>
        <w:t>разовательной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z w:val="24"/>
          <w:szCs w:val="24"/>
        </w:rPr>
        <w:t>программы</w:t>
      </w:r>
      <w:r w:rsidRPr="000E6BCB">
        <w:rPr>
          <w:spacing w:val="-11"/>
          <w:sz w:val="24"/>
          <w:szCs w:val="24"/>
        </w:rPr>
        <w:t xml:space="preserve"> </w:t>
      </w:r>
      <w:r w:rsidRPr="000E6BCB">
        <w:rPr>
          <w:sz w:val="24"/>
          <w:szCs w:val="24"/>
        </w:rPr>
        <w:t>дошкольного образования</w:t>
      </w:r>
      <w:r w:rsidRPr="000E6BCB">
        <w:rPr>
          <w:spacing w:val="-4"/>
          <w:sz w:val="24"/>
          <w:szCs w:val="24"/>
        </w:rPr>
        <w:t xml:space="preserve"> </w:t>
      </w:r>
      <w:r w:rsidRPr="000E6BCB">
        <w:rPr>
          <w:sz w:val="24"/>
          <w:szCs w:val="24"/>
        </w:rPr>
        <w:t>МАДОУ «Детский</w:t>
      </w:r>
      <w:r w:rsidRPr="000E6BCB">
        <w:rPr>
          <w:spacing w:val="-5"/>
          <w:sz w:val="24"/>
          <w:szCs w:val="24"/>
        </w:rPr>
        <w:t xml:space="preserve"> </w:t>
      </w:r>
      <w:r w:rsidRPr="000E6BCB">
        <w:rPr>
          <w:sz w:val="24"/>
          <w:szCs w:val="24"/>
        </w:rPr>
        <w:t>сад</w:t>
      </w:r>
      <w:r w:rsidRPr="000E6BCB">
        <w:rPr>
          <w:spacing w:val="-3"/>
          <w:sz w:val="24"/>
          <w:szCs w:val="24"/>
        </w:rPr>
        <w:t xml:space="preserve"> </w:t>
      </w:r>
      <w:r w:rsidRPr="000E6BCB">
        <w:rPr>
          <w:sz w:val="24"/>
          <w:szCs w:val="24"/>
        </w:rPr>
        <w:t>№</w:t>
      </w:r>
      <w:r w:rsidRPr="000E6BCB">
        <w:rPr>
          <w:spacing w:val="-6"/>
          <w:sz w:val="24"/>
          <w:szCs w:val="24"/>
        </w:rPr>
        <w:t xml:space="preserve"> </w:t>
      </w:r>
      <w:r w:rsidRPr="000E6BCB">
        <w:rPr>
          <w:sz w:val="24"/>
          <w:szCs w:val="24"/>
        </w:rPr>
        <w:t>70</w:t>
      </w:r>
      <w:r w:rsidRPr="000E6BCB">
        <w:rPr>
          <w:spacing w:val="-5"/>
          <w:sz w:val="24"/>
          <w:szCs w:val="24"/>
        </w:rPr>
        <w:t xml:space="preserve"> </w:t>
      </w:r>
      <w:r w:rsidRPr="000E6BCB">
        <w:rPr>
          <w:sz w:val="24"/>
          <w:szCs w:val="24"/>
        </w:rPr>
        <w:t>комбинированного вида»,</w:t>
      </w:r>
      <w:r w:rsidRPr="000E6BCB">
        <w:rPr>
          <w:spacing w:val="-2"/>
          <w:sz w:val="24"/>
          <w:szCs w:val="24"/>
        </w:rPr>
        <w:t xml:space="preserve"> </w:t>
      </w:r>
      <w:r w:rsidRPr="000E6BCB">
        <w:rPr>
          <w:sz w:val="24"/>
          <w:szCs w:val="24"/>
        </w:rPr>
        <w:t>для</w:t>
      </w:r>
      <w:r w:rsidRPr="000E6BCB">
        <w:rPr>
          <w:spacing w:val="-3"/>
          <w:sz w:val="24"/>
          <w:szCs w:val="24"/>
        </w:rPr>
        <w:t xml:space="preserve"> </w:t>
      </w:r>
      <w:r w:rsidRPr="000E6BCB">
        <w:rPr>
          <w:sz w:val="24"/>
          <w:szCs w:val="24"/>
        </w:rPr>
        <w:t>детей с тяжёлыми нарушениями речи, с учетом Комплексной образовательной программы дошкольного образования для детей с тяжелыми нарушениями речи (общим недор</w:t>
      </w:r>
      <w:r w:rsidRPr="000E6BCB">
        <w:rPr>
          <w:sz w:val="24"/>
          <w:szCs w:val="24"/>
        </w:rPr>
        <w:t xml:space="preserve">азвитием речи) от </w:t>
      </w:r>
      <w:r w:rsidR="000E6BCB" w:rsidRPr="000E6BCB">
        <w:rPr>
          <w:sz w:val="24"/>
          <w:szCs w:val="24"/>
        </w:rPr>
        <w:t>5</w:t>
      </w:r>
      <w:r w:rsidRPr="000E6BCB">
        <w:rPr>
          <w:sz w:val="24"/>
          <w:szCs w:val="24"/>
        </w:rPr>
        <w:t xml:space="preserve"> до 7 лет Н.В. </w:t>
      </w:r>
      <w:proofErr w:type="spellStart"/>
      <w:proofErr w:type="gramStart"/>
      <w:r w:rsidRPr="000E6BCB">
        <w:rPr>
          <w:sz w:val="24"/>
          <w:szCs w:val="24"/>
        </w:rPr>
        <w:t>Нишевой</w:t>
      </w:r>
      <w:proofErr w:type="spellEnd"/>
      <w:r w:rsidRPr="000E6BCB">
        <w:rPr>
          <w:sz w:val="24"/>
          <w:szCs w:val="24"/>
        </w:rPr>
        <w:t xml:space="preserve"> .</w:t>
      </w:r>
      <w:proofErr w:type="gramEnd"/>
    </w:p>
    <w:p w:rsidR="00F4154D" w:rsidRPr="000E6BCB" w:rsidRDefault="003D44F7">
      <w:pPr>
        <w:pStyle w:val="a3"/>
        <w:spacing w:line="319" w:lineRule="exact"/>
        <w:ind w:left="825"/>
        <w:rPr>
          <w:sz w:val="24"/>
          <w:szCs w:val="24"/>
        </w:rPr>
      </w:pPr>
      <w:r w:rsidRPr="000E6BCB">
        <w:rPr>
          <w:sz w:val="24"/>
          <w:szCs w:val="24"/>
        </w:rPr>
        <w:t>Программа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z w:val="24"/>
          <w:szCs w:val="24"/>
        </w:rPr>
        <w:t>направлена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pacing w:val="-5"/>
          <w:sz w:val="24"/>
          <w:szCs w:val="24"/>
        </w:rPr>
        <w:t>на:</w:t>
      </w:r>
    </w:p>
    <w:p w:rsidR="00F4154D" w:rsidRPr="000E6BCB" w:rsidRDefault="003D44F7">
      <w:pPr>
        <w:pStyle w:val="a3"/>
        <w:spacing w:before="53" w:line="276" w:lineRule="auto"/>
        <w:ind w:right="110"/>
        <w:rPr>
          <w:sz w:val="24"/>
          <w:szCs w:val="24"/>
        </w:rPr>
      </w:pPr>
      <w:r w:rsidRPr="000E6BCB">
        <w:rPr>
          <w:sz w:val="24"/>
          <w:szCs w:val="24"/>
        </w:rPr>
        <w:t>-создание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</w:t>
      </w:r>
      <w:r w:rsidRPr="000E6BCB">
        <w:rPr>
          <w:sz w:val="24"/>
          <w:szCs w:val="24"/>
        </w:rPr>
        <w:t>ва со взрослыми и сверстниками и соответствующим возрасту видам деятельности;</w:t>
      </w:r>
    </w:p>
    <w:p w:rsidR="00F4154D" w:rsidRPr="000E6BCB" w:rsidRDefault="003D44F7">
      <w:pPr>
        <w:pStyle w:val="a3"/>
        <w:spacing w:line="276" w:lineRule="auto"/>
        <w:ind w:right="103"/>
        <w:rPr>
          <w:sz w:val="24"/>
          <w:szCs w:val="24"/>
        </w:rPr>
      </w:pPr>
      <w:r w:rsidRPr="000E6BCB">
        <w:rPr>
          <w:sz w:val="24"/>
          <w:szCs w:val="24"/>
        </w:rPr>
        <w:t>-создание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F4154D" w:rsidRPr="000E6BCB" w:rsidRDefault="003D44F7" w:rsidP="000E6BCB">
      <w:pPr>
        <w:pStyle w:val="a3"/>
        <w:spacing w:line="276" w:lineRule="auto"/>
        <w:ind w:right="118" w:firstLine="601"/>
        <w:rPr>
          <w:sz w:val="24"/>
          <w:szCs w:val="24"/>
        </w:rPr>
      </w:pPr>
      <w:r w:rsidRPr="000E6BCB">
        <w:rPr>
          <w:sz w:val="24"/>
          <w:szCs w:val="24"/>
        </w:rPr>
        <w:t>Программа содержит подробное описание организации и</w:t>
      </w:r>
      <w:r w:rsidRPr="000E6BCB">
        <w:rPr>
          <w:sz w:val="24"/>
          <w:szCs w:val="24"/>
        </w:rPr>
        <w:t xml:space="preserve"> содержания коррекционно- развивающей работы в старшей и подготовительной к школе группах для детей с тяжелыми нарушениями речи во всех пяти образовательных областях в соответствии с</w:t>
      </w:r>
      <w:r w:rsidR="000E6BCB" w:rsidRPr="000E6BCB">
        <w:rPr>
          <w:sz w:val="24"/>
          <w:szCs w:val="24"/>
        </w:rPr>
        <w:t xml:space="preserve"> Федеральной адаптированной образовательной программой и</w:t>
      </w:r>
      <w:r w:rsidRPr="000E6BCB">
        <w:rPr>
          <w:sz w:val="24"/>
          <w:szCs w:val="24"/>
        </w:rPr>
        <w:t xml:space="preserve"> Федеральным государственным образовательным стандартом дошкольного образо</w:t>
      </w:r>
      <w:r w:rsidRPr="000E6BCB">
        <w:rPr>
          <w:sz w:val="24"/>
          <w:szCs w:val="24"/>
        </w:rPr>
        <w:t>вания.</w:t>
      </w:r>
    </w:p>
    <w:p w:rsidR="00F4154D" w:rsidRPr="000E6BCB" w:rsidRDefault="003D44F7" w:rsidP="00494ACD">
      <w:pPr>
        <w:pStyle w:val="a3"/>
        <w:tabs>
          <w:tab w:val="left" w:pos="1536"/>
          <w:tab w:val="left" w:pos="2242"/>
          <w:tab w:val="left" w:pos="2953"/>
          <w:tab w:val="left" w:pos="3658"/>
          <w:tab w:val="left" w:pos="4369"/>
          <w:tab w:val="left" w:pos="5785"/>
          <w:tab w:val="left" w:pos="6491"/>
          <w:tab w:val="left" w:pos="7202"/>
          <w:tab w:val="left" w:pos="7908"/>
          <w:tab w:val="left" w:pos="8618"/>
        </w:tabs>
        <w:spacing w:line="276" w:lineRule="auto"/>
        <w:ind w:right="117" w:firstLine="706"/>
        <w:rPr>
          <w:sz w:val="24"/>
          <w:szCs w:val="24"/>
        </w:rPr>
      </w:pPr>
      <w:r w:rsidRPr="000E6BCB">
        <w:rPr>
          <w:spacing w:val="-2"/>
          <w:sz w:val="24"/>
          <w:szCs w:val="24"/>
        </w:rPr>
        <w:t>Объем</w:t>
      </w:r>
      <w:r w:rsidRPr="000E6BCB">
        <w:rPr>
          <w:sz w:val="24"/>
          <w:szCs w:val="24"/>
        </w:rPr>
        <w:tab/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учебного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материала</w:t>
      </w:r>
      <w:r w:rsidRPr="000E6BCB">
        <w:rPr>
          <w:sz w:val="24"/>
          <w:szCs w:val="24"/>
        </w:rPr>
        <w:tab/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рассчитан</w:t>
      </w:r>
      <w:r w:rsidRPr="000E6BCB">
        <w:rPr>
          <w:sz w:val="24"/>
          <w:szCs w:val="24"/>
        </w:rPr>
        <w:tab/>
      </w:r>
      <w:r w:rsidRPr="000E6BCB">
        <w:rPr>
          <w:sz w:val="24"/>
          <w:szCs w:val="24"/>
        </w:rPr>
        <w:tab/>
      </w:r>
      <w:r w:rsidRPr="000E6BCB">
        <w:rPr>
          <w:spacing w:val="-10"/>
          <w:sz w:val="24"/>
          <w:szCs w:val="24"/>
        </w:rPr>
        <w:t xml:space="preserve">в </w:t>
      </w:r>
      <w:r w:rsidRPr="000E6BCB">
        <w:rPr>
          <w:spacing w:val="-2"/>
          <w:sz w:val="24"/>
          <w:szCs w:val="24"/>
        </w:rPr>
        <w:t>соответствии</w:t>
      </w:r>
      <w:r w:rsidRPr="000E6BCB">
        <w:rPr>
          <w:sz w:val="24"/>
          <w:szCs w:val="24"/>
        </w:rPr>
        <w:tab/>
      </w:r>
      <w:r w:rsidRPr="000E6BCB">
        <w:rPr>
          <w:spacing w:val="-10"/>
          <w:sz w:val="24"/>
          <w:szCs w:val="24"/>
        </w:rPr>
        <w:t>с</w:t>
      </w:r>
      <w:r w:rsidRPr="000E6BCB">
        <w:rPr>
          <w:sz w:val="24"/>
          <w:szCs w:val="24"/>
        </w:rPr>
        <w:tab/>
      </w:r>
      <w:r w:rsidRPr="000E6BCB">
        <w:rPr>
          <w:sz w:val="24"/>
          <w:szCs w:val="24"/>
        </w:rPr>
        <w:tab/>
        <w:t>возрастными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физиологическими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 xml:space="preserve">нормативами, что позволяет избежать переутомления и </w:t>
      </w:r>
      <w:proofErr w:type="spellStart"/>
      <w:r w:rsidRPr="000E6BCB">
        <w:rPr>
          <w:sz w:val="24"/>
          <w:szCs w:val="24"/>
        </w:rPr>
        <w:t>дезадаптации</w:t>
      </w:r>
      <w:proofErr w:type="spellEnd"/>
      <w:r w:rsidRPr="000E6BCB">
        <w:rPr>
          <w:sz w:val="24"/>
          <w:szCs w:val="24"/>
        </w:rPr>
        <w:t xml:space="preserve"> дошкольников. </w:t>
      </w:r>
    </w:p>
    <w:p w:rsidR="00F4154D" w:rsidRPr="000E6BCB" w:rsidRDefault="003D44F7">
      <w:pPr>
        <w:pStyle w:val="a3"/>
        <w:spacing w:line="276" w:lineRule="auto"/>
        <w:ind w:right="109" w:firstLine="706"/>
        <w:rPr>
          <w:sz w:val="24"/>
          <w:szCs w:val="24"/>
        </w:rPr>
      </w:pPr>
      <w:r w:rsidRPr="000E6BCB">
        <w:rPr>
          <w:sz w:val="24"/>
          <w:szCs w:val="24"/>
        </w:rPr>
        <w:t>В Программе представлено оснащение предметно-пространственной развивающей среды в логопедическом кабинете и групповом помещении, которая обеспечивает реализацию Програ</w:t>
      </w:r>
      <w:r w:rsidRPr="000E6BCB">
        <w:rPr>
          <w:sz w:val="24"/>
          <w:szCs w:val="24"/>
        </w:rPr>
        <w:t>ммы, учет возрастных и индивидуальных особенностей детей, возможность общения и совместной деятельности</w:t>
      </w:r>
      <w:r w:rsidRPr="000E6BCB">
        <w:rPr>
          <w:spacing w:val="-15"/>
          <w:sz w:val="24"/>
          <w:szCs w:val="24"/>
        </w:rPr>
        <w:t xml:space="preserve"> </w:t>
      </w:r>
      <w:r w:rsidRPr="000E6BCB">
        <w:rPr>
          <w:sz w:val="24"/>
          <w:szCs w:val="24"/>
        </w:rPr>
        <w:t>детей</w:t>
      </w:r>
      <w:r w:rsidRPr="000E6BCB">
        <w:rPr>
          <w:spacing w:val="-14"/>
          <w:sz w:val="24"/>
          <w:szCs w:val="24"/>
        </w:rPr>
        <w:t xml:space="preserve"> </w:t>
      </w:r>
      <w:r w:rsidRPr="000E6BCB">
        <w:rPr>
          <w:sz w:val="24"/>
          <w:szCs w:val="24"/>
        </w:rPr>
        <w:t>и</w:t>
      </w:r>
      <w:r w:rsidRPr="000E6BCB">
        <w:rPr>
          <w:spacing w:val="-14"/>
          <w:sz w:val="24"/>
          <w:szCs w:val="24"/>
        </w:rPr>
        <w:t xml:space="preserve"> </w:t>
      </w:r>
      <w:r w:rsidRPr="000E6BCB">
        <w:rPr>
          <w:sz w:val="24"/>
          <w:szCs w:val="24"/>
        </w:rPr>
        <w:t>взрослых</w:t>
      </w:r>
      <w:r w:rsidRPr="000E6BCB">
        <w:rPr>
          <w:spacing w:val="-18"/>
          <w:sz w:val="24"/>
          <w:szCs w:val="24"/>
        </w:rPr>
        <w:t xml:space="preserve"> </w:t>
      </w:r>
      <w:r w:rsidRPr="000E6BCB">
        <w:rPr>
          <w:sz w:val="24"/>
          <w:szCs w:val="24"/>
        </w:rPr>
        <w:t>во</w:t>
      </w:r>
      <w:r w:rsidRPr="000E6BCB">
        <w:rPr>
          <w:spacing w:val="-13"/>
          <w:sz w:val="24"/>
          <w:szCs w:val="24"/>
        </w:rPr>
        <w:t xml:space="preserve"> </w:t>
      </w:r>
      <w:r w:rsidRPr="000E6BCB">
        <w:rPr>
          <w:sz w:val="24"/>
          <w:szCs w:val="24"/>
        </w:rPr>
        <w:t>всей</w:t>
      </w:r>
      <w:r w:rsidRPr="000E6BCB">
        <w:rPr>
          <w:spacing w:val="-14"/>
          <w:sz w:val="24"/>
          <w:szCs w:val="24"/>
        </w:rPr>
        <w:t xml:space="preserve"> </w:t>
      </w:r>
      <w:r w:rsidRPr="000E6BCB">
        <w:rPr>
          <w:sz w:val="24"/>
          <w:szCs w:val="24"/>
        </w:rPr>
        <w:t>группе,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z w:val="24"/>
          <w:szCs w:val="24"/>
        </w:rPr>
        <w:t>в</w:t>
      </w:r>
      <w:r w:rsidRPr="000E6BCB">
        <w:rPr>
          <w:spacing w:val="-16"/>
          <w:sz w:val="24"/>
          <w:szCs w:val="24"/>
        </w:rPr>
        <w:t xml:space="preserve"> </w:t>
      </w:r>
      <w:r w:rsidRPr="000E6BCB">
        <w:rPr>
          <w:sz w:val="24"/>
          <w:szCs w:val="24"/>
        </w:rPr>
        <w:t>малых</w:t>
      </w:r>
      <w:r w:rsidRPr="000E6BCB">
        <w:rPr>
          <w:spacing w:val="-18"/>
          <w:sz w:val="24"/>
          <w:szCs w:val="24"/>
        </w:rPr>
        <w:t xml:space="preserve"> </w:t>
      </w:r>
      <w:r w:rsidRPr="000E6BCB">
        <w:rPr>
          <w:sz w:val="24"/>
          <w:szCs w:val="24"/>
        </w:rPr>
        <w:t>группах,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z w:val="24"/>
          <w:szCs w:val="24"/>
        </w:rPr>
        <w:t>двигательной активности детей, а также возможности для уединения.</w:t>
      </w:r>
    </w:p>
    <w:p w:rsidR="00F4154D" w:rsidRPr="000E6BCB" w:rsidRDefault="003D44F7">
      <w:pPr>
        <w:pStyle w:val="a3"/>
        <w:spacing w:line="276" w:lineRule="auto"/>
        <w:ind w:right="118" w:firstLine="706"/>
        <w:rPr>
          <w:sz w:val="24"/>
          <w:szCs w:val="24"/>
        </w:rPr>
      </w:pPr>
      <w:r w:rsidRPr="000E6BCB">
        <w:rPr>
          <w:sz w:val="24"/>
          <w:szCs w:val="24"/>
        </w:rPr>
        <w:t>В Программе предусмотрено взаимодейс</w:t>
      </w:r>
      <w:r w:rsidRPr="000E6BCB">
        <w:rPr>
          <w:sz w:val="24"/>
          <w:szCs w:val="24"/>
        </w:rPr>
        <w:t>твие с родителями дошкольников, описаны условия сотрудничества с семьями воспитанников.</w:t>
      </w:r>
    </w:p>
    <w:p w:rsidR="00F4154D" w:rsidRPr="000E6BCB" w:rsidRDefault="003D44F7" w:rsidP="00494ACD">
      <w:pPr>
        <w:pStyle w:val="a3"/>
        <w:spacing w:line="276" w:lineRule="auto"/>
        <w:ind w:right="108" w:firstLine="706"/>
        <w:rPr>
          <w:sz w:val="24"/>
          <w:szCs w:val="24"/>
        </w:rPr>
      </w:pPr>
      <w:r w:rsidRPr="000E6BCB">
        <w:rPr>
          <w:sz w:val="24"/>
          <w:szCs w:val="24"/>
        </w:rPr>
        <w:t>В</w:t>
      </w:r>
      <w:r w:rsidRPr="000E6BCB">
        <w:rPr>
          <w:spacing w:val="-5"/>
          <w:sz w:val="24"/>
          <w:szCs w:val="24"/>
        </w:rPr>
        <w:t xml:space="preserve"> </w:t>
      </w:r>
      <w:r w:rsidRPr="000E6BCB">
        <w:rPr>
          <w:sz w:val="24"/>
          <w:szCs w:val="24"/>
        </w:rPr>
        <w:t>Программе</w:t>
      </w:r>
      <w:r w:rsidRPr="000E6BCB">
        <w:rPr>
          <w:spacing w:val="-1"/>
          <w:sz w:val="24"/>
          <w:szCs w:val="24"/>
        </w:rPr>
        <w:t xml:space="preserve"> </w:t>
      </w:r>
      <w:r w:rsidRPr="000E6BCB">
        <w:rPr>
          <w:sz w:val="24"/>
          <w:szCs w:val="24"/>
        </w:rPr>
        <w:t>предложена</w:t>
      </w:r>
      <w:r w:rsidRPr="000E6BCB">
        <w:rPr>
          <w:spacing w:val="-1"/>
          <w:sz w:val="24"/>
          <w:szCs w:val="24"/>
        </w:rPr>
        <w:t xml:space="preserve"> </w:t>
      </w:r>
      <w:r w:rsidRPr="000E6BCB">
        <w:rPr>
          <w:sz w:val="24"/>
          <w:szCs w:val="24"/>
        </w:rPr>
        <w:t>система</w:t>
      </w:r>
      <w:r w:rsidRPr="000E6BCB">
        <w:rPr>
          <w:spacing w:val="-6"/>
          <w:sz w:val="24"/>
          <w:szCs w:val="24"/>
        </w:rPr>
        <w:t xml:space="preserve"> </w:t>
      </w:r>
      <w:r w:rsidRPr="000E6BCB">
        <w:rPr>
          <w:sz w:val="24"/>
          <w:szCs w:val="24"/>
        </w:rPr>
        <w:t>учета индивидуальных</w:t>
      </w:r>
      <w:r w:rsidRPr="000E6BCB">
        <w:rPr>
          <w:spacing w:val="-7"/>
          <w:sz w:val="24"/>
          <w:szCs w:val="24"/>
        </w:rPr>
        <w:t xml:space="preserve"> </w:t>
      </w:r>
      <w:r w:rsidRPr="000E6BCB">
        <w:rPr>
          <w:sz w:val="24"/>
          <w:szCs w:val="24"/>
        </w:rPr>
        <w:t>особенностей развития детей, даны методические рекомендации по проведению учета, представлены</w:t>
      </w:r>
      <w:r w:rsidRPr="000E6BCB">
        <w:rPr>
          <w:spacing w:val="-17"/>
          <w:sz w:val="24"/>
          <w:szCs w:val="24"/>
        </w:rPr>
        <w:t xml:space="preserve"> </w:t>
      </w:r>
      <w:r w:rsidRPr="000E6BCB">
        <w:rPr>
          <w:sz w:val="24"/>
          <w:szCs w:val="24"/>
        </w:rPr>
        <w:t>схемы</w:t>
      </w:r>
      <w:r w:rsidRPr="000E6BCB">
        <w:rPr>
          <w:spacing w:val="-17"/>
          <w:sz w:val="24"/>
          <w:szCs w:val="24"/>
        </w:rPr>
        <w:t xml:space="preserve"> </w:t>
      </w:r>
      <w:r w:rsidRPr="000E6BCB">
        <w:rPr>
          <w:sz w:val="24"/>
          <w:szCs w:val="24"/>
        </w:rPr>
        <w:t>обследования</w:t>
      </w:r>
      <w:r w:rsidRPr="000E6BCB">
        <w:rPr>
          <w:spacing w:val="-16"/>
          <w:sz w:val="24"/>
          <w:szCs w:val="24"/>
        </w:rPr>
        <w:t xml:space="preserve"> </w:t>
      </w:r>
      <w:r w:rsidRPr="000E6BCB">
        <w:rPr>
          <w:sz w:val="24"/>
          <w:szCs w:val="24"/>
        </w:rPr>
        <w:t>реб</w:t>
      </w:r>
      <w:r w:rsidRPr="000E6BCB">
        <w:rPr>
          <w:sz w:val="24"/>
          <w:szCs w:val="24"/>
        </w:rPr>
        <w:t>енка</w:t>
      </w:r>
      <w:r w:rsidRPr="000E6BCB">
        <w:rPr>
          <w:spacing w:val="-16"/>
          <w:sz w:val="24"/>
          <w:szCs w:val="24"/>
        </w:rPr>
        <w:t xml:space="preserve"> </w:t>
      </w:r>
      <w:r w:rsidRPr="000E6BCB">
        <w:rPr>
          <w:sz w:val="24"/>
          <w:szCs w:val="24"/>
        </w:rPr>
        <w:t>с</w:t>
      </w:r>
      <w:r w:rsidRPr="000E6BCB">
        <w:rPr>
          <w:spacing w:val="-16"/>
          <w:sz w:val="24"/>
          <w:szCs w:val="24"/>
        </w:rPr>
        <w:t xml:space="preserve"> </w:t>
      </w:r>
      <w:r w:rsidRPr="000E6BCB">
        <w:rPr>
          <w:sz w:val="24"/>
          <w:szCs w:val="24"/>
        </w:rPr>
        <w:t>недоразвитием</w:t>
      </w:r>
      <w:r w:rsidRPr="000E6BCB">
        <w:rPr>
          <w:spacing w:val="-16"/>
          <w:sz w:val="24"/>
          <w:szCs w:val="24"/>
        </w:rPr>
        <w:t xml:space="preserve"> </w:t>
      </w:r>
      <w:r w:rsidRPr="000E6BCB">
        <w:rPr>
          <w:sz w:val="24"/>
          <w:szCs w:val="24"/>
        </w:rPr>
        <w:t>речи</w:t>
      </w:r>
      <w:r w:rsidRPr="000E6BCB">
        <w:rPr>
          <w:spacing w:val="-17"/>
          <w:sz w:val="24"/>
          <w:szCs w:val="24"/>
        </w:rPr>
        <w:t xml:space="preserve"> </w:t>
      </w:r>
      <w:r w:rsidRPr="000E6BCB">
        <w:rPr>
          <w:sz w:val="24"/>
          <w:szCs w:val="24"/>
        </w:rPr>
        <w:t>(с</w:t>
      </w:r>
      <w:r w:rsidRPr="000E6BCB">
        <w:rPr>
          <w:spacing w:val="-16"/>
          <w:sz w:val="24"/>
          <w:szCs w:val="24"/>
        </w:rPr>
        <w:t xml:space="preserve"> </w:t>
      </w:r>
      <w:r w:rsidRPr="000E6BCB">
        <w:rPr>
          <w:sz w:val="24"/>
          <w:szCs w:val="24"/>
        </w:rPr>
        <w:t>5</w:t>
      </w:r>
      <w:r w:rsidRPr="000E6BCB">
        <w:rPr>
          <w:spacing w:val="-17"/>
          <w:sz w:val="24"/>
          <w:szCs w:val="24"/>
        </w:rPr>
        <w:t xml:space="preserve"> </w:t>
      </w:r>
      <w:r w:rsidRPr="000E6BCB">
        <w:rPr>
          <w:sz w:val="24"/>
          <w:szCs w:val="24"/>
        </w:rPr>
        <w:t>до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z w:val="24"/>
          <w:szCs w:val="24"/>
        </w:rPr>
        <w:t>7</w:t>
      </w:r>
      <w:r w:rsidRPr="000E6BCB">
        <w:rPr>
          <w:spacing w:val="-17"/>
          <w:sz w:val="24"/>
          <w:szCs w:val="24"/>
        </w:rPr>
        <w:t xml:space="preserve"> </w:t>
      </w:r>
      <w:r w:rsidRPr="000E6BCB">
        <w:rPr>
          <w:sz w:val="24"/>
          <w:szCs w:val="24"/>
        </w:rPr>
        <w:t>лет) учителем-логопедом. Основой перспективного и календарного планирования коррекционно-развивающей работы соответствии с программой является комплексно-тематический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подход, обеспечивающий концентрированное изучение мат</w:t>
      </w:r>
      <w:r w:rsidRPr="000E6BCB">
        <w:rPr>
          <w:sz w:val="24"/>
          <w:szCs w:val="24"/>
        </w:rPr>
        <w:t>ериала: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>ежедневное</w:t>
      </w:r>
      <w:r w:rsidR="000E6BCB" w:rsidRPr="000E6BCB">
        <w:rPr>
          <w:sz w:val="24"/>
          <w:szCs w:val="24"/>
        </w:rPr>
        <w:t xml:space="preserve"> </w:t>
      </w:r>
      <w:r w:rsidRPr="000E6BCB">
        <w:rPr>
          <w:sz w:val="24"/>
          <w:szCs w:val="24"/>
        </w:rPr>
        <w:t>многократное повторение, что позволяет организовать успешное накопление и актуализацию словаря дошкольниками с ТНР, согласуется с задачами всестороннего развития детей, отражает преемственность в организации коррекционно-развивающей работ</w:t>
      </w:r>
      <w:r w:rsidRPr="000E6BCB">
        <w:rPr>
          <w:sz w:val="24"/>
          <w:szCs w:val="24"/>
        </w:rPr>
        <w:t>ы во всех возрастных группах, обеспечивает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интеграцию</w:t>
      </w:r>
      <w:r w:rsidRPr="000E6BCB">
        <w:rPr>
          <w:spacing w:val="80"/>
          <w:sz w:val="24"/>
          <w:szCs w:val="24"/>
        </w:rPr>
        <w:t xml:space="preserve">    </w:t>
      </w:r>
      <w:r w:rsidRPr="000E6BCB">
        <w:rPr>
          <w:sz w:val="24"/>
          <w:szCs w:val="24"/>
        </w:rPr>
        <w:t>усилий</w:t>
      </w:r>
      <w:r w:rsidRPr="000E6BCB">
        <w:rPr>
          <w:spacing w:val="80"/>
          <w:w w:val="150"/>
          <w:sz w:val="24"/>
          <w:szCs w:val="24"/>
        </w:rPr>
        <w:t xml:space="preserve">   </w:t>
      </w:r>
      <w:r w:rsidRPr="000E6BCB">
        <w:rPr>
          <w:sz w:val="24"/>
          <w:szCs w:val="24"/>
        </w:rPr>
        <w:t>всех</w:t>
      </w:r>
      <w:r w:rsidR="00494ACD">
        <w:rPr>
          <w:sz w:val="24"/>
          <w:szCs w:val="24"/>
        </w:rPr>
        <w:t xml:space="preserve"> </w:t>
      </w:r>
      <w:r w:rsidRPr="000E6BCB">
        <w:rPr>
          <w:sz w:val="24"/>
          <w:szCs w:val="24"/>
        </w:rPr>
        <w:t>специалистов,</w:t>
      </w:r>
      <w:r w:rsidRPr="000E6BCB">
        <w:rPr>
          <w:spacing w:val="80"/>
          <w:sz w:val="24"/>
          <w:szCs w:val="24"/>
        </w:rPr>
        <w:t xml:space="preserve">  </w:t>
      </w:r>
      <w:r w:rsidRPr="000E6BCB">
        <w:rPr>
          <w:sz w:val="24"/>
          <w:szCs w:val="24"/>
        </w:rPr>
        <w:t>которые</w:t>
      </w:r>
      <w:r w:rsidRPr="000E6BCB">
        <w:rPr>
          <w:spacing w:val="80"/>
          <w:sz w:val="24"/>
          <w:szCs w:val="24"/>
        </w:rPr>
        <w:t xml:space="preserve">  </w:t>
      </w:r>
      <w:r w:rsidRPr="000E6BCB">
        <w:rPr>
          <w:sz w:val="24"/>
          <w:szCs w:val="24"/>
        </w:rPr>
        <w:t>работают</w:t>
      </w:r>
      <w:r w:rsidRPr="000E6BCB">
        <w:rPr>
          <w:spacing w:val="80"/>
          <w:w w:val="150"/>
          <w:sz w:val="24"/>
          <w:szCs w:val="24"/>
        </w:rPr>
        <w:t xml:space="preserve"> </w:t>
      </w:r>
      <w:r w:rsidRPr="000E6BCB">
        <w:rPr>
          <w:sz w:val="24"/>
          <w:szCs w:val="24"/>
        </w:rPr>
        <w:t>на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>протяжении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>недели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>или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 xml:space="preserve">двух недель в рамках общей лексической темы. Лексический материал отбирается с учетом этапа коррекционного обучения, индивидуальных, речевых </w:t>
      </w:r>
      <w:r w:rsidRPr="000E6BCB">
        <w:rPr>
          <w:sz w:val="24"/>
          <w:szCs w:val="24"/>
        </w:rPr>
        <w:lastRenderedPageBreak/>
        <w:t>и психических возможностей детей, при этом принимаются во внимание зоны ближайшего развития каждого ребенка, что об</w:t>
      </w:r>
      <w:r w:rsidRPr="000E6BCB">
        <w:rPr>
          <w:sz w:val="24"/>
          <w:szCs w:val="24"/>
        </w:rPr>
        <w:t>еспечивает развитие его мыслительной</w:t>
      </w:r>
      <w:r w:rsidRPr="000E6BCB">
        <w:rPr>
          <w:spacing w:val="-14"/>
          <w:sz w:val="24"/>
          <w:szCs w:val="24"/>
        </w:rPr>
        <w:t xml:space="preserve"> </w:t>
      </w:r>
      <w:r w:rsidRPr="000E6BCB">
        <w:rPr>
          <w:sz w:val="24"/>
          <w:szCs w:val="24"/>
        </w:rPr>
        <w:t>деятельности</w:t>
      </w:r>
      <w:r w:rsidRPr="000E6BCB">
        <w:rPr>
          <w:spacing w:val="-13"/>
          <w:sz w:val="24"/>
          <w:szCs w:val="24"/>
        </w:rPr>
        <w:t xml:space="preserve"> </w:t>
      </w:r>
      <w:r w:rsidRPr="000E6BCB">
        <w:rPr>
          <w:sz w:val="24"/>
          <w:szCs w:val="24"/>
        </w:rPr>
        <w:t>и</w:t>
      </w:r>
      <w:r w:rsidRPr="000E6BCB">
        <w:rPr>
          <w:spacing w:val="-10"/>
          <w:sz w:val="24"/>
          <w:szCs w:val="24"/>
        </w:rPr>
        <w:t xml:space="preserve"> </w:t>
      </w:r>
      <w:r w:rsidRPr="000E6BCB">
        <w:rPr>
          <w:sz w:val="24"/>
          <w:szCs w:val="24"/>
        </w:rPr>
        <w:t>умственной</w:t>
      </w:r>
      <w:r w:rsidRPr="000E6BCB">
        <w:rPr>
          <w:spacing w:val="-13"/>
          <w:sz w:val="24"/>
          <w:szCs w:val="24"/>
        </w:rPr>
        <w:t xml:space="preserve"> </w:t>
      </w:r>
      <w:r w:rsidRPr="000E6BCB">
        <w:rPr>
          <w:sz w:val="24"/>
          <w:szCs w:val="24"/>
        </w:rPr>
        <w:t>активности.</w:t>
      </w:r>
      <w:r w:rsidRPr="000E6BCB">
        <w:rPr>
          <w:spacing w:val="-11"/>
          <w:sz w:val="24"/>
          <w:szCs w:val="24"/>
        </w:rPr>
        <w:t xml:space="preserve"> </w:t>
      </w:r>
      <w:r w:rsidRPr="000E6BCB">
        <w:rPr>
          <w:sz w:val="24"/>
          <w:szCs w:val="24"/>
        </w:rPr>
        <w:t>Программа</w:t>
      </w:r>
      <w:r w:rsidRPr="000E6BCB">
        <w:rPr>
          <w:spacing w:val="-13"/>
          <w:sz w:val="24"/>
          <w:szCs w:val="24"/>
        </w:rPr>
        <w:t xml:space="preserve"> </w:t>
      </w:r>
      <w:r w:rsidRPr="000E6BCB">
        <w:rPr>
          <w:sz w:val="24"/>
          <w:szCs w:val="24"/>
        </w:rPr>
        <w:t>рассчитана на пребывание ребенка в логопедической группе с пятилетнего или шестилетнего возраста. Она предназначена для детей с первым, вторым, третьим, четвертым уровнями</w:t>
      </w:r>
      <w:r w:rsidRPr="000E6BCB">
        <w:rPr>
          <w:sz w:val="24"/>
          <w:szCs w:val="24"/>
        </w:rPr>
        <w:t xml:space="preserve"> речевого развития при общем недоразвитии </w:t>
      </w:r>
      <w:r w:rsidRPr="000E6BCB">
        <w:rPr>
          <w:spacing w:val="-4"/>
          <w:sz w:val="24"/>
          <w:szCs w:val="24"/>
        </w:rPr>
        <w:t>речи.</w:t>
      </w:r>
    </w:p>
    <w:p w:rsidR="00F4154D" w:rsidRPr="000E6BCB" w:rsidRDefault="003D44F7">
      <w:pPr>
        <w:pStyle w:val="a3"/>
        <w:tabs>
          <w:tab w:val="left" w:pos="2242"/>
          <w:tab w:val="left" w:pos="2953"/>
          <w:tab w:val="left" w:pos="3658"/>
          <w:tab w:val="left" w:pos="4369"/>
          <w:tab w:val="left" w:pos="6491"/>
          <w:tab w:val="left" w:pos="8618"/>
        </w:tabs>
        <w:spacing w:line="276" w:lineRule="auto"/>
        <w:ind w:right="117" w:firstLine="706"/>
        <w:jc w:val="left"/>
        <w:rPr>
          <w:sz w:val="24"/>
          <w:szCs w:val="24"/>
        </w:rPr>
      </w:pPr>
      <w:r w:rsidRPr="000E6BCB">
        <w:rPr>
          <w:spacing w:val="-2"/>
          <w:sz w:val="24"/>
          <w:szCs w:val="24"/>
        </w:rPr>
        <w:t>Объем</w:t>
      </w:r>
      <w:r w:rsidRPr="000E6BCB">
        <w:rPr>
          <w:sz w:val="24"/>
          <w:szCs w:val="24"/>
        </w:rPr>
        <w:tab/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учебного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материала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рассчитан</w:t>
      </w:r>
      <w:r w:rsidRPr="000E6BCB">
        <w:rPr>
          <w:sz w:val="24"/>
          <w:szCs w:val="24"/>
        </w:rPr>
        <w:tab/>
      </w:r>
      <w:r w:rsidRPr="000E6BCB">
        <w:rPr>
          <w:spacing w:val="-10"/>
          <w:sz w:val="24"/>
          <w:szCs w:val="24"/>
        </w:rPr>
        <w:t xml:space="preserve">в </w:t>
      </w:r>
      <w:r w:rsidRPr="000E6BCB">
        <w:rPr>
          <w:spacing w:val="-2"/>
          <w:sz w:val="24"/>
          <w:szCs w:val="24"/>
        </w:rPr>
        <w:t>соответствии</w:t>
      </w:r>
      <w:r w:rsidRPr="000E6BCB">
        <w:rPr>
          <w:sz w:val="24"/>
          <w:szCs w:val="24"/>
        </w:rPr>
        <w:tab/>
      </w:r>
      <w:r w:rsidRPr="000E6BCB">
        <w:rPr>
          <w:spacing w:val="-10"/>
          <w:sz w:val="24"/>
          <w:szCs w:val="24"/>
        </w:rPr>
        <w:t>с</w:t>
      </w:r>
      <w:r w:rsidRPr="000E6BCB">
        <w:rPr>
          <w:sz w:val="24"/>
          <w:szCs w:val="24"/>
        </w:rPr>
        <w:tab/>
      </w:r>
      <w:r w:rsidRPr="000E6BCB">
        <w:rPr>
          <w:sz w:val="24"/>
          <w:szCs w:val="24"/>
        </w:rPr>
        <w:tab/>
        <w:t>возрастными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физиологическими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 xml:space="preserve">нормативами, что позволяет избежать переутомления и </w:t>
      </w:r>
      <w:proofErr w:type="spellStart"/>
      <w:r w:rsidRPr="000E6BCB">
        <w:rPr>
          <w:sz w:val="24"/>
          <w:szCs w:val="24"/>
        </w:rPr>
        <w:t>дезадаптации</w:t>
      </w:r>
      <w:proofErr w:type="spellEnd"/>
      <w:r w:rsidRPr="000E6BCB">
        <w:rPr>
          <w:sz w:val="24"/>
          <w:szCs w:val="24"/>
        </w:rPr>
        <w:t xml:space="preserve"> дошкольников.</w:t>
      </w:r>
    </w:p>
    <w:p w:rsidR="00F4154D" w:rsidRPr="000E6BCB" w:rsidRDefault="003D44F7">
      <w:pPr>
        <w:pStyle w:val="a3"/>
        <w:spacing w:line="276" w:lineRule="auto"/>
        <w:ind w:right="114" w:firstLine="706"/>
        <w:jc w:val="left"/>
        <w:rPr>
          <w:sz w:val="24"/>
          <w:szCs w:val="24"/>
        </w:rPr>
      </w:pPr>
      <w:r w:rsidRPr="000E6BCB">
        <w:rPr>
          <w:sz w:val="24"/>
          <w:szCs w:val="24"/>
        </w:rPr>
        <w:t>Программа разработана в соответствии со следующими нормативными документами по дошкольному образованию:</w:t>
      </w:r>
    </w:p>
    <w:p w:rsidR="00F4154D" w:rsidRPr="000E6BCB" w:rsidRDefault="003D44F7">
      <w:pPr>
        <w:pStyle w:val="a3"/>
        <w:spacing w:line="321" w:lineRule="exact"/>
        <w:ind w:left="825"/>
        <w:jc w:val="left"/>
        <w:rPr>
          <w:sz w:val="24"/>
          <w:szCs w:val="24"/>
        </w:rPr>
      </w:pPr>
      <w:r w:rsidRPr="000E6BCB">
        <w:rPr>
          <w:sz w:val="24"/>
          <w:szCs w:val="24"/>
          <w:u w:val="single"/>
        </w:rPr>
        <w:t>Законы</w:t>
      </w:r>
      <w:r w:rsidRPr="000E6BCB">
        <w:rPr>
          <w:spacing w:val="-10"/>
          <w:sz w:val="24"/>
          <w:szCs w:val="24"/>
          <w:u w:val="single"/>
        </w:rPr>
        <w:t xml:space="preserve"> </w:t>
      </w:r>
      <w:r w:rsidRPr="000E6BCB">
        <w:rPr>
          <w:sz w:val="24"/>
          <w:szCs w:val="24"/>
          <w:u w:val="single"/>
        </w:rPr>
        <w:t>РФ</w:t>
      </w:r>
      <w:r w:rsidRPr="000E6BCB">
        <w:rPr>
          <w:spacing w:val="-8"/>
          <w:sz w:val="24"/>
          <w:szCs w:val="24"/>
          <w:u w:val="single"/>
        </w:rPr>
        <w:t xml:space="preserve"> </w:t>
      </w:r>
      <w:r w:rsidRPr="000E6BCB">
        <w:rPr>
          <w:sz w:val="24"/>
          <w:szCs w:val="24"/>
          <w:u w:val="single"/>
        </w:rPr>
        <w:t>и</w:t>
      </w:r>
      <w:r w:rsidRPr="000E6BCB">
        <w:rPr>
          <w:spacing w:val="-9"/>
          <w:sz w:val="24"/>
          <w:szCs w:val="24"/>
          <w:u w:val="single"/>
        </w:rPr>
        <w:t xml:space="preserve"> </w:t>
      </w:r>
      <w:r w:rsidRPr="000E6BCB">
        <w:rPr>
          <w:sz w:val="24"/>
          <w:szCs w:val="24"/>
          <w:u w:val="single"/>
        </w:rPr>
        <w:t>документы</w:t>
      </w:r>
      <w:r w:rsidRPr="000E6BCB">
        <w:rPr>
          <w:spacing w:val="-5"/>
          <w:sz w:val="24"/>
          <w:szCs w:val="24"/>
          <w:u w:val="single"/>
        </w:rPr>
        <w:t xml:space="preserve"> </w:t>
      </w:r>
      <w:r w:rsidRPr="000E6BCB">
        <w:rPr>
          <w:sz w:val="24"/>
          <w:szCs w:val="24"/>
          <w:u w:val="single"/>
        </w:rPr>
        <w:t>Правительства</w:t>
      </w:r>
      <w:r w:rsidRPr="000E6BCB">
        <w:rPr>
          <w:spacing w:val="-8"/>
          <w:sz w:val="24"/>
          <w:szCs w:val="24"/>
          <w:u w:val="single"/>
        </w:rPr>
        <w:t xml:space="preserve"> </w:t>
      </w:r>
      <w:r w:rsidRPr="000E6BCB">
        <w:rPr>
          <w:spacing w:val="-5"/>
          <w:sz w:val="24"/>
          <w:szCs w:val="24"/>
          <w:u w:val="single"/>
        </w:rPr>
        <w:t>РФ: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ind w:right="214"/>
        <w:jc w:val="both"/>
        <w:rPr>
          <w:rFonts w:eastAsia="Calibri"/>
          <w:sz w:val="24"/>
          <w:szCs w:val="24"/>
          <w:lang w:eastAsia="ru-RU"/>
        </w:rPr>
      </w:pPr>
      <w:r w:rsidRPr="000E6BCB">
        <w:rPr>
          <w:rFonts w:eastAsia="Calibri"/>
          <w:color w:val="000009"/>
          <w:sz w:val="24"/>
          <w:szCs w:val="24"/>
          <w:lang w:eastAsia="ru-RU"/>
        </w:rPr>
        <w:t>целях и стратегических задачах развития Российской Федерации на период до 2024 года»;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404"/>
          <w:tab w:val="left" w:pos="993"/>
        </w:tabs>
        <w:autoSpaceDE/>
        <w:autoSpaceDN/>
        <w:ind w:right="214"/>
        <w:jc w:val="both"/>
        <w:rPr>
          <w:sz w:val="24"/>
          <w:szCs w:val="24"/>
        </w:rPr>
      </w:pPr>
      <w:r w:rsidRPr="000E6BCB">
        <w:rPr>
          <w:color w:val="000009"/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ind w:right="214"/>
        <w:jc w:val="both"/>
        <w:rPr>
          <w:rFonts w:eastAsia="Calibri"/>
          <w:sz w:val="24"/>
          <w:szCs w:val="24"/>
          <w:lang w:eastAsia="ru-RU"/>
        </w:rPr>
      </w:pPr>
      <w:r w:rsidRPr="000E6BCB">
        <w:rPr>
          <w:rFonts w:eastAsia="Calibri"/>
          <w:color w:val="000009"/>
          <w:sz w:val="24"/>
          <w:szCs w:val="24"/>
          <w:lang w:eastAsia="ru-RU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ind w:right="214"/>
        <w:jc w:val="both"/>
        <w:rPr>
          <w:rFonts w:eastAsia="Calibri"/>
          <w:sz w:val="24"/>
          <w:szCs w:val="24"/>
          <w:lang w:eastAsia="ru-RU"/>
        </w:rPr>
      </w:pPr>
      <w:r w:rsidRPr="000E6BCB">
        <w:rPr>
          <w:rFonts w:eastAsia="Calibri"/>
          <w:color w:val="000009"/>
          <w:sz w:val="24"/>
          <w:szCs w:val="24"/>
          <w:lang w:eastAsia="ru-RU"/>
        </w:rPr>
        <w:t>Федеральный закон от 29декабря2012г.№273-ФЗ «Об образовании в Российской Федерации»;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ind w:right="214"/>
        <w:jc w:val="both"/>
        <w:rPr>
          <w:rFonts w:eastAsia="Calibri"/>
          <w:sz w:val="24"/>
          <w:szCs w:val="24"/>
          <w:lang w:eastAsia="ru-RU"/>
        </w:rPr>
      </w:pPr>
      <w:r w:rsidRPr="000E6BCB">
        <w:rPr>
          <w:rFonts w:eastAsia="Calibri"/>
          <w:color w:val="000009"/>
          <w:sz w:val="24"/>
          <w:szCs w:val="24"/>
          <w:lang w:eastAsia="ru-RU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0"/>
        </w:tabs>
        <w:autoSpaceDE/>
        <w:autoSpaceDN/>
        <w:ind w:right="214"/>
        <w:jc w:val="both"/>
        <w:rPr>
          <w:rFonts w:eastAsia="Calibri"/>
          <w:sz w:val="24"/>
          <w:szCs w:val="24"/>
          <w:lang w:eastAsia="ru-RU"/>
        </w:rPr>
      </w:pPr>
      <w:r w:rsidRPr="000E6BCB">
        <w:rPr>
          <w:rFonts w:eastAsia="Calibri"/>
          <w:color w:val="000009"/>
          <w:sz w:val="24"/>
          <w:szCs w:val="24"/>
          <w:lang w:eastAsia="ru-RU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364"/>
        </w:tabs>
        <w:autoSpaceDE/>
        <w:autoSpaceDN/>
        <w:ind w:right="214"/>
        <w:jc w:val="both"/>
        <w:rPr>
          <w:rFonts w:eastAsia="Calibri"/>
          <w:sz w:val="24"/>
          <w:szCs w:val="24"/>
          <w:lang w:eastAsia="ru-RU"/>
        </w:rPr>
      </w:pPr>
      <w:r w:rsidRPr="000E6BCB">
        <w:rPr>
          <w:rFonts w:eastAsia="Calibri"/>
          <w:color w:val="000009"/>
          <w:sz w:val="24"/>
          <w:szCs w:val="24"/>
          <w:lang w:eastAsia="ru-RU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</w:tabs>
        <w:autoSpaceDE/>
        <w:autoSpaceDN/>
        <w:ind w:right="214"/>
        <w:jc w:val="both"/>
        <w:rPr>
          <w:rFonts w:eastAsia="Calibri"/>
          <w:sz w:val="24"/>
          <w:szCs w:val="24"/>
          <w:lang w:eastAsia="ru-RU"/>
        </w:rPr>
      </w:pPr>
      <w:r w:rsidRPr="000E6BCB">
        <w:rPr>
          <w:rFonts w:eastAsia="Calibri"/>
          <w:color w:val="000009"/>
          <w:sz w:val="24"/>
          <w:szCs w:val="24"/>
          <w:lang w:eastAsia="ru-RU"/>
        </w:rPr>
        <w:t xml:space="preserve">Федеральный государственный образовательный стандарт </w:t>
      </w:r>
      <w:proofErr w:type="spellStart"/>
      <w:proofErr w:type="gramStart"/>
      <w:r w:rsidRPr="000E6BCB">
        <w:rPr>
          <w:rFonts w:eastAsia="Calibri"/>
          <w:color w:val="000009"/>
          <w:sz w:val="24"/>
          <w:szCs w:val="24"/>
          <w:lang w:eastAsia="ru-RU"/>
        </w:rPr>
        <w:t>дошкольногообразования</w:t>
      </w:r>
      <w:proofErr w:type="spellEnd"/>
      <w:r w:rsidRPr="000E6BCB">
        <w:rPr>
          <w:rFonts w:eastAsia="Calibri"/>
          <w:color w:val="000009"/>
          <w:sz w:val="24"/>
          <w:szCs w:val="24"/>
          <w:lang w:eastAsia="ru-RU"/>
        </w:rPr>
        <w:t>(</w:t>
      </w:r>
      <w:proofErr w:type="gramEnd"/>
      <w:r w:rsidRPr="000E6BCB">
        <w:rPr>
          <w:rFonts w:eastAsia="Calibri"/>
          <w:sz w:val="24"/>
          <w:szCs w:val="24"/>
          <w:lang w:eastAsia="ru-RU"/>
        </w:rPr>
        <w:t xml:space="preserve">утвержден приказом </w:t>
      </w:r>
      <w:proofErr w:type="spellStart"/>
      <w:r w:rsidRPr="000E6BCB">
        <w:rPr>
          <w:rFonts w:eastAsia="Calibri"/>
          <w:sz w:val="24"/>
          <w:szCs w:val="24"/>
          <w:lang w:eastAsia="ru-RU"/>
        </w:rPr>
        <w:t>Минобрнауки</w:t>
      </w:r>
      <w:proofErr w:type="spellEnd"/>
      <w:r w:rsidRPr="000E6BCB">
        <w:rPr>
          <w:rFonts w:eastAsia="Calibri"/>
          <w:sz w:val="24"/>
          <w:szCs w:val="24"/>
          <w:lang w:eastAsia="ru-RU"/>
        </w:rPr>
        <w:t xml:space="preserve"> России от 17 октября 2013 г. № 1155, зарегистрировано в Минюсте Российской Федерации 14 ноября 2013 г., регистрационный № 30384; в редакции приказа </w:t>
      </w:r>
      <w:proofErr w:type="spellStart"/>
      <w:r w:rsidRPr="000E6BCB">
        <w:rPr>
          <w:rFonts w:eastAsia="Calibri"/>
          <w:sz w:val="24"/>
          <w:szCs w:val="24"/>
          <w:lang w:eastAsia="ru-RU"/>
        </w:rPr>
        <w:t>Минпросвещения</w:t>
      </w:r>
      <w:proofErr w:type="spellEnd"/>
      <w:r w:rsidRPr="000E6BCB">
        <w:rPr>
          <w:rFonts w:eastAsia="Calibri"/>
          <w:sz w:val="24"/>
          <w:szCs w:val="24"/>
          <w:lang w:eastAsia="ru-RU"/>
        </w:rPr>
        <w:t xml:space="preserve"> Российской Федерации от 8 ноября 2022 г. № 955, зарегистрировано в Минюсте Российской Федерации 6 февраля 2023 г., регистрационный № 72264</w:t>
      </w:r>
      <w:r w:rsidRPr="000E6BCB">
        <w:rPr>
          <w:rFonts w:eastAsia="Calibri"/>
          <w:color w:val="000009"/>
          <w:sz w:val="24"/>
          <w:szCs w:val="24"/>
          <w:lang w:eastAsia="ru-RU"/>
        </w:rPr>
        <w:t>);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819"/>
        </w:tabs>
        <w:kinsoku w:val="0"/>
        <w:overflowPunct w:val="0"/>
        <w:autoSpaceDE/>
        <w:autoSpaceDN/>
        <w:adjustRightInd w:val="0"/>
        <w:ind w:right="109" w:firstLine="368"/>
        <w:jc w:val="both"/>
        <w:rPr>
          <w:rFonts w:eastAsia="Calibri"/>
          <w:color w:val="231F20"/>
          <w:sz w:val="24"/>
          <w:szCs w:val="24"/>
          <w:lang w:eastAsia="ru-RU"/>
        </w:rPr>
      </w:pPr>
      <w:r w:rsidRPr="000E6BCB">
        <w:rPr>
          <w:rFonts w:eastAsia="Calibri"/>
          <w:color w:val="231F20"/>
          <w:sz w:val="24"/>
          <w:szCs w:val="24"/>
          <w:lang w:eastAsia="ru-RU"/>
        </w:rPr>
        <w:t>Федеральная адаптированная программа дошкольного образования для обучающихся с ограниченными возможностями здоровья, утвержденная Приказом Министерства просвещения РФ от 24.11.2022, № 1022;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sz w:val="24"/>
          <w:szCs w:val="24"/>
          <w:lang w:eastAsia="ru-RU"/>
        </w:rPr>
      </w:pPr>
      <w:r w:rsidRPr="000E6BCB">
        <w:rPr>
          <w:rFonts w:eastAsia="Calibri"/>
          <w:color w:val="000009"/>
          <w:sz w:val="24"/>
          <w:szCs w:val="24"/>
          <w:lang w:eastAsia="ru-RU"/>
        </w:rPr>
        <w:t xml:space="preserve"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</w:t>
      </w:r>
      <w:proofErr w:type="spellStart"/>
      <w:r w:rsidRPr="000E6BCB">
        <w:rPr>
          <w:rFonts w:eastAsia="Calibri"/>
          <w:color w:val="000009"/>
          <w:sz w:val="24"/>
          <w:szCs w:val="24"/>
          <w:lang w:eastAsia="ru-RU"/>
        </w:rPr>
        <w:t>Минпросвещения</w:t>
      </w:r>
      <w:proofErr w:type="spellEnd"/>
      <w:r w:rsidRPr="000E6BCB">
        <w:rPr>
          <w:rFonts w:eastAsia="Calibri"/>
          <w:color w:val="000009"/>
          <w:sz w:val="24"/>
          <w:szCs w:val="24"/>
          <w:lang w:eastAsia="ru-RU"/>
        </w:rPr>
        <w:t xml:space="preserve"> Российской Федерации от 31 июля 2020 года № 373, зарегистрировано в Минюсте России 31 августа 2020 г., регистрационный № 59599);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9"/>
          <w:sz w:val="24"/>
          <w:szCs w:val="24"/>
          <w:lang w:eastAsia="ru-RU"/>
        </w:rPr>
      </w:pPr>
      <w:r w:rsidRPr="000E6BCB">
        <w:rPr>
          <w:rFonts w:eastAsia="Calibri"/>
          <w:color w:val="000009"/>
          <w:sz w:val="24"/>
          <w:szCs w:val="24"/>
          <w:lang w:eastAsia="ru-RU"/>
        </w:rPr>
        <w:t xml:space="preserve">Порядок разработки и утверждения федеральных основных общеобразовательных программ, утвержденных приказом </w:t>
      </w:r>
      <w:proofErr w:type="spellStart"/>
      <w:r w:rsidRPr="000E6BCB">
        <w:rPr>
          <w:rFonts w:eastAsia="Calibri"/>
          <w:color w:val="000009"/>
          <w:sz w:val="24"/>
          <w:szCs w:val="24"/>
          <w:lang w:eastAsia="ru-RU"/>
        </w:rPr>
        <w:t>Минпросвещения</w:t>
      </w:r>
      <w:proofErr w:type="spellEnd"/>
      <w:r w:rsidRPr="000E6BCB">
        <w:rPr>
          <w:rFonts w:eastAsia="Calibri"/>
          <w:color w:val="000009"/>
          <w:sz w:val="24"/>
          <w:szCs w:val="24"/>
          <w:lang w:eastAsia="ru-RU"/>
        </w:rPr>
        <w:t xml:space="preserve"> Российской Федерации от 30.09.2022г. № 874 (зарегистрировано в Минюсте Российской Федерации 02.12.2022г., регистрационный № 70809);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0E6BCB">
        <w:rPr>
          <w:rFonts w:eastAsia="Calibri"/>
          <w:color w:val="000000"/>
          <w:sz w:val="24"/>
          <w:szCs w:val="24"/>
          <w:lang w:eastAsia="ru-RU"/>
        </w:rPr>
        <w:t>СанПиН1.2.3685-21–СанитарныеправилаинормыСанПиН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1.2.3685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-</w:t>
      </w:r>
      <w:r w:rsidRPr="000E6BCB">
        <w:rPr>
          <w:rFonts w:eastAsia="Calibri"/>
          <w:color w:val="000000"/>
          <w:sz w:val="24"/>
          <w:szCs w:val="24"/>
          <w:lang w:eastAsia="ru-RU"/>
        </w:rPr>
        <w:t>21«Гигиенические</w:t>
      </w:r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нормативыитребованиякобеспечениюбезопасностии(или)безвредностидлячеловека</w:t>
      </w:r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факторовсредыобитания</w:t>
      </w:r>
      <w:proofErr w:type="gramStart"/>
      <w:r w:rsidRPr="000E6BCB">
        <w:rPr>
          <w:rFonts w:eastAsia="Calibri"/>
          <w:color w:val="000000"/>
          <w:sz w:val="24"/>
          <w:szCs w:val="24"/>
          <w:lang w:eastAsia="ru-RU"/>
        </w:rPr>
        <w:t>»,утвержденныепостановлениемГлавногогосударственного</w:t>
      </w:r>
      <w:proofErr w:type="gramEnd"/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санитарного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врача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z w:val="24"/>
          <w:szCs w:val="24"/>
          <w:lang w:eastAsia="ru-RU"/>
        </w:rPr>
        <w:t>от28.01.2021№2(зарегистрированоМинюстом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z w:val="24"/>
          <w:szCs w:val="24"/>
          <w:lang w:eastAsia="ru-RU"/>
        </w:rPr>
        <w:t>29.01.2021,</w:t>
      </w:r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регистрационный №62296), действующим до01.03.2027 г.(далее– СанПиН);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0"/>
          <w:spacing w:val="111"/>
          <w:sz w:val="24"/>
          <w:szCs w:val="24"/>
          <w:lang w:eastAsia="ru-RU"/>
        </w:rPr>
      </w:pPr>
      <w:r w:rsidRPr="000E6BCB">
        <w:rPr>
          <w:rFonts w:eastAsia="Calibri"/>
          <w:color w:val="000000"/>
          <w:sz w:val="24"/>
          <w:szCs w:val="24"/>
          <w:lang w:eastAsia="ru-RU"/>
        </w:rPr>
        <w:lastRenderedPageBreak/>
        <w:t>СанПиН2.3/2.4.3590</w:t>
      </w:r>
      <w:r w:rsidRPr="000E6BCB">
        <w:rPr>
          <w:rFonts w:eastAsia="Calibri"/>
          <w:color w:val="000000"/>
          <w:spacing w:val="-3"/>
          <w:sz w:val="24"/>
          <w:szCs w:val="24"/>
          <w:lang w:eastAsia="ru-RU"/>
        </w:rPr>
        <w:t>-</w:t>
      </w:r>
      <w:r w:rsidRPr="000E6BCB">
        <w:rPr>
          <w:rFonts w:eastAsia="Calibri"/>
          <w:color w:val="000000"/>
          <w:sz w:val="24"/>
          <w:szCs w:val="24"/>
          <w:lang w:eastAsia="ru-RU"/>
        </w:rPr>
        <w:t>20«Санитарно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-</w:t>
      </w:r>
      <w:r w:rsidRPr="000E6BCB">
        <w:rPr>
          <w:rFonts w:eastAsia="Calibri"/>
          <w:color w:val="000000"/>
          <w:sz w:val="24"/>
          <w:szCs w:val="24"/>
          <w:lang w:eastAsia="ru-RU"/>
        </w:rPr>
        <w:t>эпидемиологическиетребованиякорганизации</w:t>
      </w:r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общественногопитания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населения</w:t>
      </w:r>
      <w:proofErr w:type="gramStart"/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»,</w:t>
      </w:r>
      <w:r w:rsidRPr="000E6BCB">
        <w:rPr>
          <w:rFonts w:eastAsia="Calibri"/>
          <w:color w:val="000000"/>
          <w:sz w:val="24"/>
          <w:szCs w:val="24"/>
          <w:lang w:eastAsia="ru-RU"/>
        </w:rPr>
        <w:t>утвержденныепостановлениемГлавного</w:t>
      </w:r>
      <w:proofErr w:type="gramEnd"/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государственногосанитарного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врача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z w:val="24"/>
          <w:szCs w:val="24"/>
          <w:lang w:eastAsia="ru-RU"/>
        </w:rPr>
        <w:t>от27.10.2020№32(зарегистрированоМинюстом</w:t>
      </w:r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z w:val="24"/>
          <w:szCs w:val="24"/>
          <w:lang w:eastAsia="ru-RU"/>
        </w:rPr>
        <w:t>11.11.2020, регистрационный №60833), действующим до 01.01.2027 г.;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sz w:val="24"/>
          <w:szCs w:val="24"/>
          <w:lang w:eastAsia="ru-RU"/>
        </w:rPr>
      </w:pPr>
      <w:r w:rsidRPr="000E6BCB">
        <w:rPr>
          <w:rFonts w:eastAsia="Calibri"/>
          <w:color w:val="000000"/>
          <w:sz w:val="24"/>
          <w:szCs w:val="24"/>
          <w:lang w:eastAsia="ru-RU"/>
        </w:rPr>
        <w:t>СанПиН2.4.3648-20«Санитарно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-</w:t>
      </w:r>
      <w:r w:rsidRPr="000E6BCB">
        <w:rPr>
          <w:rFonts w:eastAsia="Calibri"/>
          <w:color w:val="000000"/>
          <w:sz w:val="24"/>
          <w:szCs w:val="24"/>
          <w:lang w:eastAsia="ru-RU"/>
        </w:rPr>
        <w:t>эпидемиологическиетребованиякорганизациям</w:t>
      </w:r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proofErr w:type="gramStart"/>
      <w:r w:rsidRPr="000E6BCB">
        <w:rPr>
          <w:rFonts w:eastAsia="Calibri"/>
          <w:color w:val="000000"/>
          <w:sz w:val="24"/>
          <w:szCs w:val="24"/>
          <w:lang w:eastAsia="ru-RU"/>
        </w:rPr>
        <w:t>воспитанияиобучения,отдыхаиоздоровлениядетейимолодежи</w:t>
      </w:r>
      <w:proofErr w:type="gramEnd"/>
      <w:r w:rsidRPr="000E6BCB">
        <w:rPr>
          <w:rFonts w:eastAsia="Calibri"/>
          <w:color w:val="000000"/>
          <w:sz w:val="24"/>
          <w:szCs w:val="24"/>
          <w:lang w:eastAsia="ru-RU"/>
        </w:rPr>
        <w:t>»,утвержденные</w:t>
      </w:r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постановлениемГлавногогосударственногосанитарного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врача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z w:val="24"/>
          <w:szCs w:val="24"/>
          <w:lang w:eastAsia="ru-RU"/>
        </w:rPr>
        <w:t>от28.09.2020№28</w:t>
      </w:r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(зарегистрировано Минюстом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z w:val="24"/>
          <w:szCs w:val="24"/>
          <w:lang w:eastAsia="ru-RU"/>
        </w:rPr>
        <w:t xml:space="preserve">18.12.2020, регистрационный №61573), </w:t>
      </w:r>
      <w:proofErr w:type="spellStart"/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действующим</w:t>
      </w:r>
      <w:r w:rsidRPr="000E6BCB">
        <w:rPr>
          <w:rFonts w:eastAsia="Calibri"/>
          <w:color w:val="000000"/>
          <w:sz w:val="24"/>
          <w:szCs w:val="24"/>
          <w:lang w:eastAsia="ru-RU"/>
        </w:rPr>
        <w:t>до</w:t>
      </w:r>
      <w:proofErr w:type="spellEnd"/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01.01.2027 г.;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0E6BCB">
        <w:rPr>
          <w:rFonts w:eastAsia="Calibri"/>
          <w:color w:val="000000"/>
          <w:sz w:val="24"/>
          <w:szCs w:val="24"/>
          <w:lang w:eastAsia="ru-RU"/>
        </w:rPr>
        <w:t>УказПрезидента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В.В.</w:t>
      </w:r>
      <w:r w:rsidRPr="000E6BCB">
        <w:rPr>
          <w:rFonts w:eastAsia="Calibri"/>
          <w:color w:val="000000"/>
          <w:sz w:val="24"/>
          <w:szCs w:val="24"/>
          <w:lang w:eastAsia="ru-RU"/>
        </w:rPr>
        <w:t>Путинаот07.05.2018№204</w:t>
      </w:r>
      <w:r w:rsidRPr="000E6BCB">
        <w:rPr>
          <w:rFonts w:eastAsia="Calibri"/>
          <w:color w:val="000000"/>
          <w:spacing w:val="-7"/>
          <w:sz w:val="24"/>
          <w:szCs w:val="24"/>
          <w:lang w:eastAsia="ru-RU"/>
        </w:rPr>
        <w:t>«О</w:t>
      </w:r>
      <w:r w:rsidRPr="000E6BCB">
        <w:rPr>
          <w:rFonts w:eastAsia="Calibri"/>
          <w:color w:val="000000"/>
          <w:sz w:val="24"/>
          <w:szCs w:val="24"/>
          <w:lang w:eastAsia="ru-RU"/>
        </w:rPr>
        <w:t>национальных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целях</w:t>
      </w:r>
      <w:r w:rsidRPr="000E6BCB">
        <w:rPr>
          <w:rFonts w:eastAsia="Calibri"/>
          <w:color w:val="000000"/>
          <w:sz w:val="24"/>
          <w:szCs w:val="24"/>
          <w:lang w:eastAsia="ru-RU"/>
        </w:rPr>
        <w:t xml:space="preserve">истратегическихзадачах </w:t>
      </w:r>
      <w:proofErr w:type="spellStart"/>
      <w:r w:rsidRPr="000E6BCB">
        <w:rPr>
          <w:rFonts w:eastAsia="Calibri"/>
          <w:color w:val="000000"/>
          <w:sz w:val="24"/>
          <w:szCs w:val="24"/>
          <w:lang w:eastAsia="ru-RU"/>
        </w:rPr>
        <w:t>развития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РФна</w:t>
      </w:r>
      <w:r w:rsidRPr="000E6BCB">
        <w:rPr>
          <w:rFonts w:eastAsia="Calibri"/>
          <w:color w:val="000000"/>
          <w:sz w:val="24"/>
          <w:szCs w:val="24"/>
          <w:lang w:eastAsia="ru-RU"/>
        </w:rPr>
        <w:t>периоддо</w:t>
      </w:r>
      <w:proofErr w:type="spellEnd"/>
      <w:r w:rsidRPr="000E6BCB">
        <w:rPr>
          <w:rFonts w:eastAsia="Calibri"/>
          <w:color w:val="000000"/>
          <w:sz w:val="24"/>
          <w:szCs w:val="24"/>
          <w:lang w:eastAsia="ru-RU"/>
        </w:rPr>
        <w:t xml:space="preserve"> 2024 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года»;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0E6BCB">
        <w:rPr>
          <w:rFonts w:eastAsia="Calibri"/>
          <w:color w:val="000000"/>
          <w:sz w:val="24"/>
          <w:szCs w:val="24"/>
          <w:lang w:eastAsia="ru-RU"/>
        </w:rPr>
        <w:t>УказПрезидента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z w:val="24"/>
          <w:szCs w:val="24"/>
          <w:lang w:eastAsia="ru-RU"/>
        </w:rPr>
        <w:t>от21.07.2020№474</w:t>
      </w:r>
      <w:r w:rsidRPr="000E6BCB">
        <w:rPr>
          <w:rFonts w:eastAsia="Calibri"/>
          <w:color w:val="000000"/>
          <w:spacing w:val="-7"/>
          <w:sz w:val="24"/>
          <w:szCs w:val="24"/>
          <w:lang w:eastAsia="ru-RU"/>
        </w:rPr>
        <w:t>«О</w:t>
      </w:r>
      <w:r w:rsidRPr="000E6BCB">
        <w:rPr>
          <w:rFonts w:eastAsia="Calibri"/>
          <w:color w:val="000000"/>
          <w:sz w:val="24"/>
          <w:szCs w:val="24"/>
          <w:lang w:eastAsia="ru-RU"/>
        </w:rPr>
        <w:t>национальныхцеляхразвития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РФна</w:t>
      </w:r>
      <w:r w:rsidRPr="000E6BCB">
        <w:rPr>
          <w:rFonts w:eastAsia="Calibri"/>
          <w:color w:val="000000"/>
          <w:sz w:val="24"/>
          <w:szCs w:val="24"/>
          <w:lang w:eastAsia="ru-RU"/>
        </w:rPr>
        <w:t xml:space="preserve">периоддо 2030 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года»;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0E6BCB">
        <w:rPr>
          <w:rFonts w:eastAsia="Calibri"/>
          <w:color w:val="000000"/>
          <w:sz w:val="24"/>
          <w:szCs w:val="24"/>
          <w:lang w:eastAsia="ru-RU"/>
        </w:rPr>
        <w:t>УказПрезидента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z w:val="24"/>
          <w:szCs w:val="24"/>
          <w:lang w:eastAsia="ru-RU"/>
        </w:rPr>
        <w:t>от02.07.2021 №400</w:t>
      </w:r>
      <w:r w:rsidRPr="000E6BCB">
        <w:rPr>
          <w:rFonts w:eastAsia="Calibri"/>
          <w:color w:val="000000"/>
          <w:spacing w:val="-7"/>
          <w:sz w:val="24"/>
          <w:szCs w:val="24"/>
          <w:lang w:eastAsia="ru-RU"/>
        </w:rPr>
        <w:t>«О</w:t>
      </w:r>
      <w:r w:rsidRPr="000E6BCB">
        <w:rPr>
          <w:rFonts w:eastAsia="Calibri"/>
          <w:color w:val="000000"/>
          <w:sz w:val="24"/>
          <w:szCs w:val="24"/>
          <w:lang w:eastAsia="ru-RU"/>
        </w:rPr>
        <w:t>Стратегиинациональнойбезопасности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РФ»;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0E6BCB">
        <w:rPr>
          <w:rFonts w:eastAsia="Calibri"/>
          <w:color w:val="000000"/>
          <w:sz w:val="24"/>
          <w:szCs w:val="24"/>
          <w:lang w:eastAsia="ru-RU"/>
        </w:rPr>
        <w:t>УказПрезидента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z w:val="24"/>
          <w:szCs w:val="24"/>
          <w:lang w:eastAsia="ru-RU"/>
        </w:rPr>
        <w:t>от09.11.2022№809</w:t>
      </w:r>
      <w:r w:rsidRPr="000E6BCB">
        <w:rPr>
          <w:rFonts w:eastAsia="Calibri"/>
          <w:color w:val="000000"/>
          <w:spacing w:val="-2"/>
          <w:sz w:val="24"/>
          <w:szCs w:val="24"/>
          <w:lang w:eastAsia="ru-RU"/>
        </w:rPr>
        <w:t>«Об</w:t>
      </w:r>
      <w:r w:rsidRPr="000E6BCB">
        <w:rPr>
          <w:rFonts w:eastAsia="Calibri"/>
          <w:color w:val="000000"/>
          <w:sz w:val="24"/>
          <w:szCs w:val="24"/>
          <w:lang w:eastAsia="ru-RU"/>
        </w:rPr>
        <w:t>утвержденииОсновгосударственной</w:t>
      </w:r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политики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по</w:t>
      </w:r>
      <w:r w:rsidRPr="000E6BCB">
        <w:rPr>
          <w:rFonts w:eastAsia="Calibri"/>
          <w:color w:val="000000"/>
          <w:sz w:val="24"/>
          <w:szCs w:val="24"/>
          <w:lang w:eastAsia="ru-RU"/>
        </w:rPr>
        <w:t>сохранениюиукреплениютрадиционныхроссийских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духовно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-</w:t>
      </w:r>
      <w:r w:rsidRPr="000E6BCB">
        <w:rPr>
          <w:rFonts w:eastAsia="Calibri"/>
          <w:color w:val="000000"/>
          <w:sz w:val="24"/>
          <w:szCs w:val="24"/>
          <w:lang w:eastAsia="ru-RU"/>
        </w:rPr>
        <w:t>нравственных</w:t>
      </w:r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ценностей»;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0"/>
          <w:spacing w:val="1"/>
          <w:sz w:val="24"/>
          <w:szCs w:val="24"/>
          <w:lang w:eastAsia="ru-RU"/>
        </w:rPr>
      </w:pPr>
      <w:proofErr w:type="spellStart"/>
      <w:r w:rsidRPr="000E6BCB">
        <w:rPr>
          <w:rFonts w:eastAsia="Calibri"/>
          <w:color w:val="000000"/>
          <w:sz w:val="24"/>
          <w:szCs w:val="24"/>
          <w:lang w:eastAsia="ru-RU"/>
        </w:rPr>
        <w:t>КомментарииМинобрнаукиРоссиикФГОСДОот</w:t>
      </w:r>
      <w:proofErr w:type="spellEnd"/>
      <w:r w:rsidRPr="000E6BCB">
        <w:rPr>
          <w:rFonts w:eastAsia="Calibri"/>
          <w:color w:val="000000"/>
          <w:sz w:val="24"/>
          <w:szCs w:val="24"/>
          <w:lang w:eastAsia="ru-RU"/>
        </w:rPr>
        <w:t xml:space="preserve"> 28.02.2014 №</w:t>
      </w:r>
      <w:r w:rsidRPr="000E6BCB">
        <w:rPr>
          <w:rFonts w:eastAsia="Calibri"/>
          <w:color w:val="000000"/>
          <w:spacing w:val="2"/>
          <w:sz w:val="24"/>
          <w:szCs w:val="24"/>
          <w:lang w:eastAsia="ru-RU"/>
        </w:rPr>
        <w:t>08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-249;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0E6BCB">
        <w:rPr>
          <w:rFonts w:eastAsia="Calibri"/>
          <w:color w:val="000000"/>
          <w:sz w:val="24"/>
          <w:szCs w:val="24"/>
          <w:lang w:eastAsia="ru-RU"/>
        </w:rPr>
        <w:t>ПисьмоМинпросвещения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z w:val="24"/>
          <w:szCs w:val="24"/>
          <w:lang w:eastAsia="ru-RU"/>
        </w:rPr>
        <w:t>от19.12.2022№</w:t>
      </w:r>
      <w:r w:rsidRPr="000E6BCB">
        <w:rPr>
          <w:rFonts w:eastAsia="Calibri"/>
          <w:color w:val="000000"/>
          <w:spacing w:val="2"/>
          <w:sz w:val="24"/>
          <w:szCs w:val="24"/>
          <w:lang w:eastAsia="ru-RU"/>
        </w:rPr>
        <w:t>03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-</w:t>
      </w:r>
      <w:r w:rsidRPr="000E6BCB">
        <w:rPr>
          <w:rFonts w:eastAsia="Calibri"/>
          <w:color w:val="000000"/>
          <w:sz w:val="24"/>
          <w:szCs w:val="24"/>
          <w:lang w:eastAsia="ru-RU"/>
        </w:rPr>
        <w:t>2110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«Рекомендации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по</w:t>
      </w:r>
      <w:r w:rsidRPr="000E6BCB">
        <w:rPr>
          <w:rFonts w:eastAsia="Calibri"/>
          <w:color w:val="000000"/>
          <w:sz w:val="24"/>
          <w:szCs w:val="24"/>
          <w:lang w:eastAsia="ru-RU"/>
        </w:rPr>
        <w:t>формированию</w:t>
      </w:r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инфраструктуры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ДОО</w:t>
      </w:r>
      <w:r w:rsidRPr="000E6BCB">
        <w:rPr>
          <w:rFonts w:eastAsia="Calibri"/>
          <w:color w:val="000000"/>
          <w:sz w:val="24"/>
          <w:szCs w:val="24"/>
          <w:lang w:eastAsia="ru-RU"/>
        </w:rPr>
        <w:t>икомплектацииучебно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-</w:t>
      </w:r>
      <w:r w:rsidRPr="000E6BCB">
        <w:rPr>
          <w:rFonts w:eastAsia="Calibri"/>
          <w:color w:val="000000"/>
          <w:sz w:val="24"/>
          <w:szCs w:val="24"/>
          <w:lang w:eastAsia="ru-RU"/>
        </w:rPr>
        <w:t>методическихматериаловвцелях</w:t>
      </w:r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реализацииОП</w:t>
      </w:r>
      <w:r w:rsidRPr="000E6BCB">
        <w:rPr>
          <w:rFonts w:eastAsia="Calibri"/>
          <w:color w:val="000000"/>
          <w:spacing w:val="-2"/>
          <w:sz w:val="24"/>
          <w:szCs w:val="24"/>
          <w:lang w:eastAsia="ru-RU"/>
        </w:rPr>
        <w:t>ДО»;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0E6BCB">
        <w:rPr>
          <w:rFonts w:eastAsia="Calibri"/>
          <w:color w:val="000000"/>
          <w:sz w:val="24"/>
          <w:szCs w:val="24"/>
          <w:lang w:eastAsia="ru-RU"/>
        </w:rPr>
        <w:t>ПисьмоМинпросвещения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pacing w:val="-2"/>
          <w:sz w:val="24"/>
          <w:szCs w:val="24"/>
          <w:lang w:eastAsia="ru-RU"/>
        </w:rPr>
        <w:t>от</w:t>
      </w:r>
      <w:r w:rsidRPr="000E6BCB">
        <w:rPr>
          <w:rFonts w:eastAsia="Calibri"/>
          <w:color w:val="000000"/>
          <w:sz w:val="24"/>
          <w:szCs w:val="24"/>
          <w:lang w:eastAsia="ru-RU"/>
        </w:rPr>
        <w:t>03.03.2023№</w:t>
      </w:r>
      <w:r w:rsidRPr="000E6BCB">
        <w:rPr>
          <w:rFonts w:eastAsia="Calibri"/>
          <w:color w:val="000000"/>
          <w:spacing w:val="2"/>
          <w:sz w:val="24"/>
          <w:szCs w:val="24"/>
          <w:lang w:eastAsia="ru-RU"/>
        </w:rPr>
        <w:t>03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-</w:t>
      </w:r>
      <w:r w:rsidRPr="000E6BCB">
        <w:rPr>
          <w:rFonts w:eastAsia="Calibri"/>
          <w:color w:val="000000"/>
          <w:sz w:val="24"/>
          <w:szCs w:val="24"/>
          <w:lang w:eastAsia="ru-RU"/>
        </w:rPr>
        <w:t>350</w:t>
      </w:r>
      <w:r w:rsidRPr="000E6BCB">
        <w:rPr>
          <w:rFonts w:eastAsia="Calibri"/>
          <w:color w:val="000000"/>
          <w:spacing w:val="-7"/>
          <w:sz w:val="24"/>
          <w:szCs w:val="24"/>
          <w:lang w:eastAsia="ru-RU"/>
        </w:rPr>
        <w:t>«О</w:t>
      </w:r>
      <w:r w:rsidRPr="000E6BCB">
        <w:rPr>
          <w:rFonts w:eastAsia="Calibri"/>
          <w:color w:val="000000"/>
          <w:sz w:val="24"/>
          <w:szCs w:val="24"/>
          <w:lang w:eastAsia="ru-RU"/>
        </w:rPr>
        <w:t>направленииметодических</w:t>
      </w:r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рекомендаций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по</w:t>
      </w:r>
      <w:r w:rsidRPr="000E6BCB">
        <w:rPr>
          <w:rFonts w:eastAsia="Calibri"/>
          <w:color w:val="000000"/>
          <w:sz w:val="24"/>
          <w:szCs w:val="24"/>
          <w:lang w:eastAsia="ru-RU"/>
        </w:rPr>
        <w:t>реализацииФедеральнойобразовательнойпрограммыдошкольного</w:t>
      </w:r>
      <w:r w:rsidRPr="000E6BCB">
        <w:rPr>
          <w:rFonts w:eastAsia="Calibri"/>
          <w:color w:val="000000"/>
          <w:spacing w:val="300"/>
          <w:sz w:val="24"/>
          <w:szCs w:val="24"/>
          <w:lang w:eastAsia="ru-RU"/>
        </w:rPr>
        <w:t> </w:t>
      </w:r>
      <w:r w:rsidRPr="000E6BCB">
        <w:rPr>
          <w:rFonts w:eastAsia="Calibri"/>
          <w:color w:val="000000"/>
          <w:sz w:val="24"/>
          <w:szCs w:val="24"/>
          <w:lang w:eastAsia="ru-RU"/>
        </w:rPr>
        <w:t>образования»;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0E6BCB">
        <w:rPr>
          <w:rFonts w:eastAsia="Calibri"/>
          <w:color w:val="000000"/>
          <w:sz w:val="24"/>
          <w:szCs w:val="24"/>
          <w:lang w:eastAsia="ru-RU"/>
        </w:rPr>
        <w:t>ПисьмоМинобрнаукиРоссииот07.06.2013№</w:t>
      </w:r>
      <w:r w:rsidRPr="000E6BCB">
        <w:rPr>
          <w:rFonts w:eastAsia="Calibri"/>
          <w:color w:val="000000"/>
          <w:spacing w:val="3"/>
          <w:sz w:val="24"/>
          <w:szCs w:val="24"/>
          <w:lang w:eastAsia="ru-RU"/>
        </w:rPr>
        <w:t>ИР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-</w:t>
      </w:r>
      <w:r w:rsidRPr="000E6BCB">
        <w:rPr>
          <w:rFonts w:eastAsia="Calibri"/>
          <w:color w:val="000000"/>
          <w:sz w:val="24"/>
          <w:szCs w:val="24"/>
          <w:lang w:eastAsia="ru-RU"/>
        </w:rPr>
        <w:t>535/07</w:t>
      </w:r>
      <w:r w:rsidRPr="000E6BCB">
        <w:rPr>
          <w:rFonts w:eastAsia="Calibri"/>
          <w:color w:val="000000"/>
          <w:spacing w:val="-7"/>
          <w:sz w:val="24"/>
          <w:szCs w:val="24"/>
          <w:lang w:eastAsia="ru-RU"/>
        </w:rPr>
        <w:t>«О</w:t>
      </w:r>
      <w:r w:rsidRPr="000E6BCB">
        <w:rPr>
          <w:rFonts w:eastAsia="Calibri"/>
          <w:color w:val="000000"/>
          <w:sz w:val="24"/>
          <w:szCs w:val="24"/>
          <w:lang w:eastAsia="ru-RU"/>
        </w:rPr>
        <w:t>коррекционномиинклюзивномобразовании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детей»;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0"/>
          <w:spacing w:val="-1"/>
          <w:sz w:val="24"/>
          <w:szCs w:val="24"/>
          <w:lang w:eastAsia="ru-RU"/>
        </w:rPr>
      </w:pPr>
      <w:r w:rsidRPr="000E6BCB">
        <w:rPr>
          <w:rFonts w:eastAsia="Calibri"/>
          <w:color w:val="000000"/>
          <w:sz w:val="24"/>
          <w:szCs w:val="24"/>
          <w:lang w:eastAsia="ru-RU"/>
        </w:rPr>
        <w:t>Приказ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Минтруда</w:t>
      </w:r>
      <w:r w:rsidRPr="000E6BCB">
        <w:rPr>
          <w:rFonts w:eastAsia="Calibri"/>
          <w:color w:val="000000"/>
          <w:sz w:val="24"/>
          <w:szCs w:val="24"/>
          <w:lang w:eastAsia="ru-RU"/>
        </w:rPr>
        <w:t>исоцзащиты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z w:val="24"/>
          <w:szCs w:val="24"/>
          <w:lang w:eastAsia="ru-RU"/>
        </w:rPr>
        <w:t>от18.10.2013№544</w:t>
      </w:r>
      <w:proofErr w:type="gramStart"/>
      <w:r w:rsidRPr="000E6BCB">
        <w:rPr>
          <w:rFonts w:eastAsia="Calibri"/>
          <w:color w:val="000000"/>
          <w:sz w:val="24"/>
          <w:szCs w:val="24"/>
          <w:lang w:eastAsia="ru-RU"/>
        </w:rPr>
        <w:t>н«</w:t>
      </w:r>
      <w:proofErr w:type="gramEnd"/>
      <w:r w:rsidRPr="000E6BCB">
        <w:rPr>
          <w:rFonts w:eastAsia="Calibri"/>
          <w:color w:val="000000"/>
          <w:sz w:val="24"/>
          <w:szCs w:val="24"/>
          <w:lang w:eastAsia="ru-RU"/>
        </w:rPr>
        <w:t xml:space="preserve">Профессиональныйстандарт«Педагог»(педагогическаядеятельностьвдошкольном,начальномобщем,основномобщем, среднем </w:t>
      </w:r>
      <w:proofErr w:type="spellStart"/>
      <w:r w:rsidRPr="000E6BCB">
        <w:rPr>
          <w:rFonts w:eastAsia="Calibri"/>
          <w:color w:val="000000"/>
          <w:sz w:val="24"/>
          <w:szCs w:val="24"/>
          <w:lang w:eastAsia="ru-RU"/>
        </w:rPr>
        <w:t>общемобразовании</w:t>
      </w:r>
      <w:proofErr w:type="spellEnd"/>
      <w:r w:rsidRPr="000E6BCB">
        <w:rPr>
          <w:rFonts w:eastAsia="Calibri"/>
          <w:color w:val="000000"/>
          <w:sz w:val="24"/>
          <w:szCs w:val="24"/>
          <w:lang w:eastAsia="ru-RU"/>
        </w:rPr>
        <w:t>) (</w:t>
      </w:r>
      <w:proofErr w:type="spellStart"/>
      <w:r w:rsidRPr="000E6BCB">
        <w:rPr>
          <w:rFonts w:eastAsia="Calibri"/>
          <w:color w:val="000000"/>
          <w:sz w:val="24"/>
          <w:szCs w:val="24"/>
          <w:lang w:eastAsia="ru-RU"/>
        </w:rPr>
        <w:t>воспитатель,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учитель</w:t>
      </w:r>
      <w:proofErr w:type="spellEnd"/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)»;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0E6BCB">
        <w:rPr>
          <w:rFonts w:eastAsia="Calibri"/>
          <w:color w:val="000000"/>
          <w:sz w:val="24"/>
          <w:szCs w:val="24"/>
          <w:lang w:eastAsia="ru-RU"/>
        </w:rPr>
        <w:t>ПостановлениеПравительства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z w:val="24"/>
          <w:szCs w:val="24"/>
          <w:lang w:eastAsia="ru-RU"/>
        </w:rPr>
        <w:t>от05.08.2013№662</w:t>
      </w:r>
      <w:r w:rsidRPr="000E6BCB">
        <w:rPr>
          <w:rFonts w:eastAsia="Calibri"/>
          <w:color w:val="000000"/>
          <w:spacing w:val="-3"/>
          <w:sz w:val="24"/>
          <w:szCs w:val="24"/>
          <w:lang w:eastAsia="ru-RU"/>
        </w:rPr>
        <w:t>«Об</w:t>
      </w:r>
      <w:r w:rsidRPr="000E6BCB">
        <w:rPr>
          <w:rFonts w:eastAsia="Calibri"/>
          <w:color w:val="000000"/>
          <w:sz w:val="24"/>
          <w:szCs w:val="24"/>
          <w:lang w:eastAsia="ru-RU"/>
        </w:rPr>
        <w:t>осуществлениимониторингасистемы образования»;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0"/>
          <w:sz w:val="24"/>
          <w:szCs w:val="24"/>
          <w:lang w:eastAsia="ru-RU"/>
        </w:rPr>
      </w:pPr>
      <w:r w:rsidRPr="000E6BCB">
        <w:rPr>
          <w:rFonts w:eastAsia="Calibri"/>
          <w:color w:val="000000"/>
          <w:sz w:val="24"/>
          <w:szCs w:val="24"/>
          <w:lang w:eastAsia="ru-RU"/>
        </w:rPr>
        <w:t>ПостановлениеПравительства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z w:val="24"/>
          <w:szCs w:val="24"/>
          <w:lang w:eastAsia="ru-RU"/>
        </w:rPr>
        <w:t>от29.05.2015№</w:t>
      </w:r>
      <w:r w:rsidRPr="000E6BCB">
        <w:rPr>
          <w:rFonts w:eastAsia="Calibri"/>
          <w:color w:val="000000"/>
          <w:spacing w:val="2"/>
          <w:sz w:val="24"/>
          <w:szCs w:val="24"/>
          <w:lang w:eastAsia="ru-RU"/>
        </w:rPr>
        <w:t>996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-</w:t>
      </w:r>
      <w:proofErr w:type="gramStart"/>
      <w:r w:rsidRPr="000E6BCB">
        <w:rPr>
          <w:rFonts w:eastAsia="Calibri"/>
          <w:color w:val="000000"/>
          <w:sz w:val="24"/>
          <w:szCs w:val="24"/>
          <w:lang w:eastAsia="ru-RU"/>
        </w:rPr>
        <w:t>р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«</w:t>
      </w:r>
      <w:proofErr w:type="gramEnd"/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Стратегия</w:t>
      </w:r>
      <w:r w:rsidRPr="000E6BCB">
        <w:rPr>
          <w:rFonts w:eastAsia="Calibri"/>
          <w:color w:val="000000"/>
          <w:sz w:val="24"/>
          <w:szCs w:val="24"/>
          <w:lang w:eastAsia="ru-RU"/>
        </w:rPr>
        <w:t xml:space="preserve">развитиявоспитанияв РФ </w:t>
      </w:r>
      <w:proofErr w:type="spellStart"/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на</w:t>
      </w:r>
      <w:r w:rsidRPr="000E6BCB">
        <w:rPr>
          <w:rFonts w:eastAsia="Calibri"/>
          <w:color w:val="000000"/>
          <w:sz w:val="24"/>
          <w:szCs w:val="24"/>
          <w:lang w:eastAsia="ru-RU"/>
        </w:rPr>
        <w:t>период</w:t>
      </w:r>
      <w:proofErr w:type="spellEnd"/>
      <w:r w:rsidRPr="000E6BCB">
        <w:rPr>
          <w:rFonts w:eastAsia="Calibri"/>
          <w:color w:val="000000"/>
          <w:sz w:val="24"/>
          <w:szCs w:val="24"/>
          <w:lang w:eastAsia="ru-RU"/>
        </w:rPr>
        <w:t xml:space="preserve"> до 2025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года»;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993"/>
          <w:tab w:val="left" w:pos="1433"/>
        </w:tabs>
        <w:autoSpaceDE/>
        <w:autoSpaceDN/>
        <w:ind w:right="214"/>
        <w:jc w:val="both"/>
        <w:rPr>
          <w:rFonts w:eastAsia="Calibri"/>
          <w:color w:val="000009"/>
          <w:sz w:val="24"/>
          <w:szCs w:val="24"/>
          <w:lang w:eastAsia="ru-RU"/>
        </w:rPr>
      </w:pPr>
      <w:r w:rsidRPr="000E6BCB">
        <w:rPr>
          <w:rFonts w:eastAsia="Calibri"/>
          <w:color w:val="000000"/>
          <w:sz w:val="24"/>
          <w:szCs w:val="24"/>
          <w:lang w:eastAsia="ru-RU"/>
        </w:rPr>
        <w:t>ПисьмоМинобрнауки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РФ</w:t>
      </w:r>
      <w:r w:rsidRPr="000E6BCB">
        <w:rPr>
          <w:rFonts w:eastAsia="Calibri"/>
          <w:color w:val="000000"/>
          <w:sz w:val="24"/>
          <w:szCs w:val="24"/>
          <w:lang w:eastAsia="ru-RU"/>
        </w:rPr>
        <w:t>от10.01.2014№08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-</w:t>
      </w:r>
      <w:r w:rsidRPr="000E6BCB">
        <w:rPr>
          <w:rFonts w:eastAsia="Calibri"/>
          <w:color w:val="000000"/>
          <w:sz w:val="24"/>
          <w:szCs w:val="24"/>
          <w:lang w:eastAsia="ru-RU"/>
        </w:rPr>
        <w:t>5</w:t>
      </w:r>
      <w:r w:rsidRPr="000E6BCB">
        <w:rPr>
          <w:rFonts w:eastAsia="Calibri"/>
          <w:color w:val="000000"/>
          <w:spacing w:val="-5"/>
          <w:sz w:val="24"/>
          <w:szCs w:val="24"/>
          <w:lang w:eastAsia="ru-RU"/>
        </w:rPr>
        <w:t>«</w:t>
      </w:r>
      <w:proofErr w:type="gramStart"/>
      <w:r w:rsidRPr="000E6BCB">
        <w:rPr>
          <w:rFonts w:eastAsia="Calibri"/>
          <w:color w:val="000000"/>
          <w:spacing w:val="-5"/>
          <w:sz w:val="24"/>
          <w:szCs w:val="24"/>
          <w:lang w:eastAsia="ru-RU"/>
        </w:rPr>
        <w:t>О</w:t>
      </w:r>
      <w:r w:rsidRPr="000E6BCB">
        <w:rPr>
          <w:rFonts w:eastAsia="Calibri"/>
          <w:color w:val="000000"/>
          <w:sz w:val="24"/>
          <w:szCs w:val="24"/>
          <w:lang w:eastAsia="ru-RU"/>
        </w:rPr>
        <w:t>соблюденииорганизациями,осуществляющимиобразовательнуюдеятельность</w:t>
      </w:r>
      <w:proofErr w:type="gramEnd"/>
      <w:r w:rsidRPr="000E6BCB">
        <w:rPr>
          <w:rFonts w:eastAsia="Calibri"/>
          <w:color w:val="000000"/>
          <w:sz w:val="24"/>
          <w:szCs w:val="24"/>
          <w:lang w:eastAsia="ru-RU"/>
        </w:rPr>
        <w:t>,требований,установленныхФГОС</w:t>
      </w:r>
      <w:r w:rsidRPr="000E6BCB">
        <w:rPr>
          <w:rFonts w:eastAsia="Calibri"/>
          <w:color w:val="000000"/>
          <w:spacing w:val="-1"/>
          <w:sz w:val="24"/>
          <w:szCs w:val="24"/>
          <w:lang w:eastAsia="ru-RU"/>
        </w:rPr>
        <w:t>ДО»;</w:t>
      </w:r>
      <w:r w:rsidRPr="000E6BCB">
        <w:rPr>
          <w:rFonts w:eastAsia="Calibri"/>
          <w:color w:val="000000"/>
          <w:spacing w:val="1"/>
          <w:sz w:val="24"/>
          <w:szCs w:val="24"/>
          <w:lang w:eastAsia="ru-RU"/>
        </w:rPr>
        <w:t> 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404"/>
          <w:tab w:val="left" w:pos="993"/>
        </w:tabs>
        <w:autoSpaceDE/>
        <w:autoSpaceDN/>
        <w:ind w:right="214"/>
        <w:jc w:val="both"/>
        <w:rPr>
          <w:sz w:val="24"/>
          <w:szCs w:val="24"/>
        </w:rPr>
      </w:pPr>
      <w:r w:rsidRPr="000E6BCB">
        <w:rPr>
          <w:bCs/>
          <w:sz w:val="24"/>
          <w:szCs w:val="24"/>
        </w:rPr>
        <w:t>«</w:t>
      </w:r>
      <w:proofErr w:type="spellStart"/>
      <w:r w:rsidRPr="000E6BCB">
        <w:rPr>
          <w:bCs/>
          <w:sz w:val="24"/>
          <w:szCs w:val="24"/>
        </w:rPr>
        <w:t>Сөенеч</w:t>
      </w:r>
      <w:proofErr w:type="spellEnd"/>
      <w:r w:rsidRPr="000E6BCB">
        <w:rPr>
          <w:bCs/>
          <w:sz w:val="24"/>
          <w:szCs w:val="24"/>
        </w:rPr>
        <w:t xml:space="preserve">» – «Радость познания» </w:t>
      </w:r>
      <w:r w:rsidRPr="000E6BCB">
        <w:rPr>
          <w:bCs/>
          <w:sz w:val="24"/>
          <w:szCs w:val="24"/>
        </w:rPr>
        <w:tab/>
        <w:t>- региональная образовательная программа дошкольного образования</w:t>
      </w:r>
      <w:r w:rsidRPr="000E6BCB">
        <w:rPr>
          <w:sz w:val="24"/>
          <w:szCs w:val="24"/>
        </w:rPr>
        <w:t>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404"/>
          <w:tab w:val="left" w:pos="993"/>
        </w:tabs>
        <w:autoSpaceDE/>
        <w:autoSpaceDN/>
        <w:ind w:right="214"/>
        <w:jc w:val="both"/>
        <w:rPr>
          <w:sz w:val="24"/>
          <w:szCs w:val="24"/>
        </w:rPr>
      </w:pPr>
      <w:r w:rsidRPr="000E6BCB">
        <w:rPr>
          <w:color w:val="000009"/>
          <w:sz w:val="24"/>
          <w:szCs w:val="24"/>
        </w:rPr>
        <w:t>Устав МАДОУ;</w:t>
      </w:r>
    </w:p>
    <w:p w:rsidR="000E6BCB" w:rsidRPr="000E6BCB" w:rsidRDefault="000E6BCB" w:rsidP="000E6BCB">
      <w:pPr>
        <w:widowControl/>
        <w:numPr>
          <w:ilvl w:val="0"/>
          <w:numId w:val="4"/>
        </w:numPr>
        <w:tabs>
          <w:tab w:val="left" w:pos="404"/>
          <w:tab w:val="left" w:pos="993"/>
        </w:tabs>
        <w:autoSpaceDE/>
        <w:autoSpaceDN/>
        <w:ind w:right="214"/>
        <w:jc w:val="both"/>
        <w:rPr>
          <w:sz w:val="24"/>
          <w:szCs w:val="24"/>
        </w:rPr>
      </w:pPr>
      <w:r w:rsidRPr="000E6BCB">
        <w:rPr>
          <w:sz w:val="24"/>
          <w:szCs w:val="24"/>
        </w:rPr>
        <w:t xml:space="preserve">Программа развития </w:t>
      </w:r>
      <w:proofErr w:type="spellStart"/>
      <w:r w:rsidRPr="000E6BCB">
        <w:rPr>
          <w:color w:val="000009"/>
          <w:sz w:val="24"/>
          <w:szCs w:val="24"/>
        </w:rPr>
        <w:t>МаДОУ</w:t>
      </w:r>
      <w:proofErr w:type="spellEnd"/>
      <w:r w:rsidRPr="000E6BCB">
        <w:rPr>
          <w:color w:val="000009"/>
          <w:sz w:val="24"/>
          <w:szCs w:val="24"/>
        </w:rPr>
        <w:t xml:space="preserve"> «Детский сад № 70»; </w:t>
      </w:r>
    </w:p>
    <w:p w:rsidR="000E6BCB" w:rsidRPr="00494ACD" w:rsidRDefault="000E6BCB" w:rsidP="000E6BCB">
      <w:pPr>
        <w:widowControl/>
        <w:numPr>
          <w:ilvl w:val="0"/>
          <w:numId w:val="4"/>
        </w:numPr>
        <w:tabs>
          <w:tab w:val="left" w:pos="404"/>
          <w:tab w:val="left" w:pos="993"/>
        </w:tabs>
        <w:autoSpaceDE/>
        <w:autoSpaceDN/>
        <w:ind w:right="214"/>
        <w:jc w:val="both"/>
        <w:rPr>
          <w:sz w:val="24"/>
          <w:szCs w:val="24"/>
        </w:rPr>
      </w:pPr>
      <w:r w:rsidRPr="000E6BCB">
        <w:rPr>
          <w:color w:val="000009"/>
          <w:sz w:val="24"/>
          <w:szCs w:val="24"/>
        </w:rPr>
        <w:t>Локальные акты МАДОУ;</w:t>
      </w:r>
    </w:p>
    <w:p w:rsidR="00F4154D" w:rsidRPr="00494ACD" w:rsidRDefault="003D44F7" w:rsidP="00494ACD">
      <w:pPr>
        <w:widowControl/>
        <w:numPr>
          <w:ilvl w:val="0"/>
          <w:numId w:val="4"/>
        </w:numPr>
        <w:tabs>
          <w:tab w:val="left" w:pos="404"/>
          <w:tab w:val="left" w:pos="993"/>
        </w:tabs>
        <w:autoSpaceDE/>
        <w:autoSpaceDN/>
        <w:ind w:right="214"/>
        <w:jc w:val="both"/>
        <w:rPr>
          <w:sz w:val="24"/>
          <w:szCs w:val="24"/>
        </w:rPr>
      </w:pPr>
      <w:r w:rsidRPr="00494ACD">
        <w:rPr>
          <w:sz w:val="24"/>
          <w:szCs w:val="24"/>
        </w:rPr>
        <w:t>Устав</w:t>
      </w:r>
      <w:r w:rsidRPr="00494ACD">
        <w:rPr>
          <w:spacing w:val="-10"/>
          <w:sz w:val="24"/>
          <w:szCs w:val="24"/>
        </w:rPr>
        <w:t xml:space="preserve"> </w:t>
      </w:r>
      <w:r w:rsidRPr="00494ACD">
        <w:rPr>
          <w:sz w:val="24"/>
          <w:szCs w:val="24"/>
        </w:rPr>
        <w:t>МАДОУ</w:t>
      </w:r>
      <w:r w:rsidRPr="00494ACD">
        <w:rPr>
          <w:spacing w:val="-5"/>
          <w:sz w:val="24"/>
          <w:szCs w:val="24"/>
        </w:rPr>
        <w:t xml:space="preserve"> </w:t>
      </w:r>
      <w:r w:rsidRPr="00494ACD">
        <w:rPr>
          <w:sz w:val="24"/>
          <w:szCs w:val="24"/>
        </w:rPr>
        <w:t>«Детский</w:t>
      </w:r>
      <w:r w:rsidRPr="00494ACD">
        <w:rPr>
          <w:spacing w:val="-9"/>
          <w:sz w:val="24"/>
          <w:szCs w:val="24"/>
        </w:rPr>
        <w:t xml:space="preserve"> </w:t>
      </w:r>
      <w:r w:rsidRPr="00494ACD">
        <w:rPr>
          <w:sz w:val="24"/>
          <w:szCs w:val="24"/>
        </w:rPr>
        <w:t>сад</w:t>
      </w:r>
      <w:r w:rsidRPr="00494ACD">
        <w:rPr>
          <w:spacing w:val="-7"/>
          <w:sz w:val="24"/>
          <w:szCs w:val="24"/>
        </w:rPr>
        <w:t xml:space="preserve"> </w:t>
      </w:r>
      <w:r w:rsidRPr="00494ACD">
        <w:rPr>
          <w:spacing w:val="-4"/>
          <w:sz w:val="24"/>
          <w:szCs w:val="24"/>
        </w:rPr>
        <w:t>№70»</w:t>
      </w:r>
    </w:p>
    <w:p w:rsidR="00494ACD" w:rsidRDefault="00494ACD" w:rsidP="00494ACD">
      <w:pPr>
        <w:widowControl/>
        <w:tabs>
          <w:tab w:val="left" w:pos="404"/>
          <w:tab w:val="left" w:pos="993"/>
        </w:tabs>
        <w:autoSpaceDE/>
        <w:autoSpaceDN/>
        <w:ind w:right="214"/>
        <w:jc w:val="both"/>
        <w:rPr>
          <w:spacing w:val="-4"/>
          <w:sz w:val="24"/>
          <w:szCs w:val="24"/>
        </w:rPr>
      </w:pPr>
    </w:p>
    <w:p w:rsidR="00494ACD" w:rsidRPr="00494ACD" w:rsidRDefault="00494ACD" w:rsidP="00494ACD">
      <w:pPr>
        <w:widowControl/>
        <w:autoSpaceDE/>
        <w:autoSpaceDN/>
        <w:ind w:left="3" w:firstLine="720"/>
        <w:jc w:val="both"/>
        <w:rPr>
          <w:rFonts w:cs="Arial"/>
          <w:sz w:val="24"/>
          <w:szCs w:val="24"/>
          <w:lang w:eastAsia="ru-RU"/>
        </w:rPr>
      </w:pPr>
      <w:r w:rsidRPr="00494ACD">
        <w:rPr>
          <w:rFonts w:cs="Arial"/>
          <w:b/>
          <w:sz w:val="24"/>
          <w:szCs w:val="24"/>
          <w:lang w:eastAsia="ru-RU"/>
        </w:rPr>
        <w:t>Цель реализации АОП ДО:</w:t>
      </w:r>
      <w:r w:rsidRPr="00494ACD">
        <w:rPr>
          <w:rFonts w:cs="Arial"/>
          <w:sz w:val="24"/>
          <w:szCs w:val="24"/>
          <w:lang w:eastAsia="ru-RU"/>
        </w:rPr>
        <w:t xml:space="preserve"> обеспечение условий для дошкольного образования, определяемых общими и особыми потребностями обучающегося дошкольного возраста с ТНР, индивидуальными особенностями его развития и состояния здоровья.</w:t>
      </w:r>
    </w:p>
    <w:p w:rsidR="00494ACD" w:rsidRPr="00494ACD" w:rsidRDefault="00494ACD" w:rsidP="00494ACD">
      <w:pPr>
        <w:widowControl/>
        <w:autoSpaceDE/>
        <w:autoSpaceDN/>
        <w:ind w:left="3" w:firstLine="720"/>
        <w:jc w:val="both"/>
        <w:rPr>
          <w:rFonts w:cs="Arial"/>
          <w:sz w:val="24"/>
          <w:szCs w:val="24"/>
          <w:lang w:eastAsia="ru-RU"/>
        </w:rPr>
      </w:pPr>
      <w:r w:rsidRPr="00494ACD">
        <w:rPr>
          <w:rFonts w:cs="Arial"/>
          <w:sz w:val="24"/>
          <w:szCs w:val="24"/>
          <w:lang w:eastAsia="ru-RU"/>
        </w:rPr>
        <w:t>Программа содействует взаимопониманию и сотрудничеству между людьми, способствует реализации прав обучающихся дошкольного возраста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принятыми в семье и обществе духовно-нравственными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</w:t>
      </w:r>
    </w:p>
    <w:p w:rsidR="00494ACD" w:rsidRDefault="00494ACD" w:rsidP="00494ACD">
      <w:pPr>
        <w:widowControl/>
        <w:autoSpaceDE/>
        <w:autoSpaceDN/>
        <w:ind w:left="3" w:firstLine="720"/>
        <w:jc w:val="both"/>
        <w:rPr>
          <w:rFonts w:cs="Arial"/>
          <w:b/>
          <w:sz w:val="24"/>
          <w:szCs w:val="24"/>
          <w:lang w:eastAsia="ru-RU"/>
        </w:rPr>
      </w:pPr>
    </w:p>
    <w:p w:rsidR="00494ACD" w:rsidRDefault="00494ACD" w:rsidP="00494ACD">
      <w:pPr>
        <w:widowControl/>
        <w:autoSpaceDE/>
        <w:autoSpaceDN/>
        <w:ind w:left="3" w:firstLine="720"/>
        <w:jc w:val="both"/>
        <w:rPr>
          <w:rFonts w:cs="Arial"/>
          <w:b/>
          <w:sz w:val="24"/>
          <w:szCs w:val="24"/>
          <w:lang w:eastAsia="ru-RU"/>
        </w:rPr>
      </w:pPr>
    </w:p>
    <w:p w:rsidR="00494ACD" w:rsidRPr="00494ACD" w:rsidRDefault="00494ACD" w:rsidP="00494ACD">
      <w:pPr>
        <w:widowControl/>
        <w:autoSpaceDE/>
        <w:autoSpaceDN/>
        <w:ind w:left="3" w:firstLine="720"/>
        <w:jc w:val="both"/>
        <w:rPr>
          <w:rFonts w:cs="Arial"/>
          <w:b/>
          <w:sz w:val="24"/>
          <w:szCs w:val="24"/>
          <w:lang w:eastAsia="ru-RU"/>
        </w:rPr>
      </w:pPr>
      <w:r w:rsidRPr="00494ACD">
        <w:rPr>
          <w:rFonts w:cs="Arial"/>
          <w:b/>
          <w:sz w:val="24"/>
          <w:szCs w:val="24"/>
          <w:lang w:eastAsia="ru-RU"/>
        </w:rPr>
        <w:lastRenderedPageBreak/>
        <w:t>Задачи АОП ДО:</w:t>
      </w:r>
    </w:p>
    <w:p w:rsidR="00494ACD" w:rsidRPr="00494ACD" w:rsidRDefault="00494ACD" w:rsidP="00494ACD">
      <w:pPr>
        <w:widowControl/>
        <w:autoSpaceDE/>
        <w:autoSpaceDN/>
        <w:ind w:left="3" w:hanging="3"/>
        <w:jc w:val="both"/>
        <w:rPr>
          <w:rFonts w:cs="Arial"/>
          <w:sz w:val="24"/>
          <w:szCs w:val="24"/>
          <w:lang w:eastAsia="ru-RU"/>
        </w:rPr>
      </w:pPr>
      <w:r w:rsidRPr="00494ACD">
        <w:rPr>
          <w:rFonts w:cs="Arial"/>
          <w:sz w:val="24"/>
          <w:szCs w:val="24"/>
          <w:lang w:eastAsia="ru-RU"/>
        </w:rPr>
        <w:t>- реализация содержания АОП ДО;</w:t>
      </w:r>
    </w:p>
    <w:p w:rsidR="00494ACD" w:rsidRPr="00494ACD" w:rsidRDefault="00494ACD" w:rsidP="00494ACD">
      <w:pPr>
        <w:widowControl/>
        <w:autoSpaceDE/>
        <w:autoSpaceDN/>
        <w:ind w:left="3" w:hanging="3"/>
        <w:jc w:val="both"/>
        <w:rPr>
          <w:rFonts w:cs="Arial"/>
          <w:sz w:val="24"/>
          <w:szCs w:val="24"/>
          <w:lang w:eastAsia="ru-RU"/>
        </w:rPr>
      </w:pPr>
      <w:r w:rsidRPr="00494ACD">
        <w:rPr>
          <w:rFonts w:cs="Arial"/>
          <w:sz w:val="24"/>
          <w:szCs w:val="24"/>
          <w:lang w:eastAsia="ru-RU"/>
        </w:rPr>
        <w:t>- коррекция недостатков психофизического развития обучающихся с ТНР;</w:t>
      </w:r>
    </w:p>
    <w:p w:rsidR="00494ACD" w:rsidRPr="00494ACD" w:rsidRDefault="00494ACD" w:rsidP="00494ACD">
      <w:pPr>
        <w:widowControl/>
        <w:autoSpaceDE/>
        <w:autoSpaceDN/>
        <w:ind w:left="3" w:hanging="3"/>
        <w:jc w:val="both"/>
        <w:rPr>
          <w:rFonts w:cs="Arial"/>
          <w:sz w:val="24"/>
          <w:szCs w:val="24"/>
          <w:lang w:eastAsia="ru-RU"/>
        </w:rPr>
      </w:pPr>
      <w:r w:rsidRPr="00494ACD">
        <w:rPr>
          <w:rFonts w:cs="Arial"/>
          <w:sz w:val="24"/>
          <w:szCs w:val="24"/>
          <w:lang w:eastAsia="ru-RU"/>
        </w:rPr>
        <w:t>- охрана и укрепление физического и психического здоровья обучающихся с ТНР, в том числе их эмоционального благополучия;</w:t>
      </w:r>
    </w:p>
    <w:p w:rsidR="00494ACD" w:rsidRPr="00494ACD" w:rsidRDefault="00494ACD" w:rsidP="00494ACD">
      <w:pPr>
        <w:widowControl/>
        <w:autoSpaceDE/>
        <w:autoSpaceDN/>
        <w:ind w:left="3" w:hanging="3"/>
        <w:jc w:val="both"/>
        <w:rPr>
          <w:rFonts w:cs="Arial"/>
          <w:sz w:val="24"/>
          <w:szCs w:val="24"/>
          <w:lang w:eastAsia="ru-RU"/>
        </w:rPr>
      </w:pPr>
      <w:r w:rsidRPr="00494ACD">
        <w:rPr>
          <w:rFonts w:cs="Arial"/>
          <w:sz w:val="24"/>
          <w:szCs w:val="24"/>
          <w:lang w:eastAsia="ru-RU"/>
        </w:rPr>
        <w:t>- обеспечение равных возможностей для полноценного развития ребенка с ТНР в период дошкольного образования независимо от места проживания, пола, нации, языка, социального статуса;</w:t>
      </w:r>
    </w:p>
    <w:p w:rsidR="00494ACD" w:rsidRPr="00494ACD" w:rsidRDefault="00494ACD" w:rsidP="00494ACD">
      <w:pPr>
        <w:widowControl/>
        <w:autoSpaceDE/>
        <w:autoSpaceDN/>
        <w:ind w:left="3" w:hanging="3"/>
        <w:jc w:val="both"/>
        <w:rPr>
          <w:rFonts w:cs="Arial"/>
          <w:sz w:val="24"/>
          <w:szCs w:val="24"/>
          <w:lang w:eastAsia="ru-RU"/>
        </w:rPr>
      </w:pPr>
      <w:r w:rsidRPr="00494ACD">
        <w:rPr>
          <w:rFonts w:cs="Arial"/>
          <w:sz w:val="24"/>
          <w:szCs w:val="24"/>
          <w:lang w:eastAsia="ru-RU"/>
        </w:rPr>
        <w:t>- 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ТНР как субъекта отношений с педагогическим работником, родителями (законными представителями), другими детьми;</w:t>
      </w:r>
    </w:p>
    <w:p w:rsidR="00494ACD" w:rsidRPr="00494ACD" w:rsidRDefault="00494ACD" w:rsidP="00494ACD">
      <w:pPr>
        <w:widowControl/>
        <w:autoSpaceDE/>
        <w:autoSpaceDN/>
        <w:ind w:left="3" w:hanging="3"/>
        <w:jc w:val="both"/>
        <w:rPr>
          <w:rFonts w:cs="Arial"/>
          <w:sz w:val="24"/>
          <w:szCs w:val="24"/>
          <w:lang w:eastAsia="ru-RU"/>
        </w:rPr>
      </w:pPr>
      <w:r w:rsidRPr="00494ACD">
        <w:rPr>
          <w:rFonts w:cs="Arial"/>
          <w:sz w:val="24"/>
          <w:szCs w:val="24"/>
          <w:lang w:eastAsia="ru-RU"/>
        </w:rPr>
        <w:t>-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494ACD" w:rsidRPr="00494ACD" w:rsidRDefault="00494ACD" w:rsidP="00494ACD">
      <w:pPr>
        <w:widowControl/>
        <w:autoSpaceDE/>
        <w:autoSpaceDN/>
        <w:ind w:left="3" w:hanging="3"/>
        <w:jc w:val="both"/>
        <w:rPr>
          <w:sz w:val="24"/>
          <w:szCs w:val="24"/>
          <w:lang w:eastAsia="ru-RU"/>
        </w:rPr>
      </w:pPr>
      <w:r w:rsidRPr="00494ACD">
        <w:rPr>
          <w:sz w:val="24"/>
          <w:szCs w:val="24"/>
          <w:lang w:eastAsia="ru-RU"/>
        </w:rPr>
        <w:t>- формирование общей культуры личности обучающихся с ТНР,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494ACD" w:rsidRPr="00494ACD" w:rsidRDefault="00494ACD" w:rsidP="00494ACD">
      <w:pPr>
        <w:widowControl/>
        <w:autoSpaceDE/>
        <w:autoSpaceDN/>
        <w:ind w:left="3" w:hanging="3"/>
        <w:jc w:val="both"/>
        <w:rPr>
          <w:sz w:val="24"/>
          <w:szCs w:val="24"/>
          <w:lang w:eastAsia="ru-RU"/>
        </w:rPr>
      </w:pPr>
      <w:r w:rsidRPr="00494ACD">
        <w:rPr>
          <w:sz w:val="24"/>
          <w:szCs w:val="24"/>
          <w:lang w:eastAsia="ru-RU"/>
        </w:rPr>
        <w:t>- формирование социокультурной среды, соответствующей психофизическим и индивидуальным особенностям развития обучающихся с ТНР;</w:t>
      </w:r>
    </w:p>
    <w:p w:rsidR="00494ACD" w:rsidRPr="00494ACD" w:rsidRDefault="00494ACD" w:rsidP="00494ACD">
      <w:pPr>
        <w:widowControl/>
        <w:autoSpaceDE/>
        <w:autoSpaceDN/>
        <w:ind w:left="3" w:hanging="3"/>
        <w:jc w:val="both"/>
        <w:rPr>
          <w:sz w:val="24"/>
          <w:szCs w:val="24"/>
          <w:lang w:eastAsia="ru-RU"/>
        </w:rPr>
      </w:pPr>
      <w:r w:rsidRPr="00494ACD">
        <w:rPr>
          <w:sz w:val="24"/>
          <w:szCs w:val="24"/>
          <w:lang w:eastAsia="ru-RU"/>
        </w:rPr>
        <w:t>- обеспечение психолого-педагогической поддержки родителей (законных представителей) и повышение их компетентности в вопросах развития, образования, реабилитации (</w:t>
      </w:r>
      <w:proofErr w:type="spellStart"/>
      <w:r w:rsidRPr="00494ACD">
        <w:rPr>
          <w:sz w:val="24"/>
          <w:szCs w:val="24"/>
          <w:lang w:eastAsia="ru-RU"/>
        </w:rPr>
        <w:t>абилитации</w:t>
      </w:r>
      <w:proofErr w:type="spellEnd"/>
      <w:r w:rsidRPr="00494ACD">
        <w:rPr>
          <w:sz w:val="24"/>
          <w:szCs w:val="24"/>
          <w:lang w:eastAsia="ru-RU"/>
        </w:rPr>
        <w:t>), охраны и укрепления здоровья, обучающихся с ТНР;</w:t>
      </w:r>
    </w:p>
    <w:p w:rsidR="00494ACD" w:rsidRPr="00494ACD" w:rsidRDefault="00494ACD" w:rsidP="00494ACD">
      <w:pPr>
        <w:widowControl/>
        <w:autoSpaceDE/>
        <w:autoSpaceDN/>
        <w:ind w:left="3" w:hanging="3"/>
        <w:jc w:val="both"/>
        <w:rPr>
          <w:sz w:val="24"/>
          <w:szCs w:val="24"/>
          <w:lang w:eastAsia="ru-RU"/>
        </w:rPr>
      </w:pPr>
      <w:r w:rsidRPr="00494ACD">
        <w:rPr>
          <w:sz w:val="24"/>
          <w:szCs w:val="24"/>
          <w:lang w:eastAsia="ru-RU"/>
        </w:rPr>
        <w:t>- обеспечение преемственности целей, задач и содержания дошкольного и начального общего образования.</w:t>
      </w:r>
    </w:p>
    <w:p w:rsidR="00F4154D" w:rsidRPr="000E6BCB" w:rsidRDefault="003D44F7" w:rsidP="003D44F7">
      <w:pPr>
        <w:pStyle w:val="a3"/>
        <w:spacing w:before="45"/>
        <w:ind w:firstLine="601"/>
        <w:jc w:val="left"/>
        <w:rPr>
          <w:sz w:val="24"/>
          <w:szCs w:val="24"/>
        </w:rPr>
      </w:pPr>
      <w:r w:rsidRPr="000E6BCB">
        <w:rPr>
          <w:sz w:val="24"/>
          <w:szCs w:val="24"/>
        </w:rPr>
        <w:t>Кроме</w:t>
      </w:r>
      <w:r w:rsidRPr="000E6BCB">
        <w:rPr>
          <w:spacing w:val="-7"/>
          <w:sz w:val="24"/>
          <w:szCs w:val="24"/>
        </w:rPr>
        <w:t xml:space="preserve"> </w:t>
      </w:r>
      <w:r w:rsidRPr="000E6BCB">
        <w:rPr>
          <w:sz w:val="24"/>
          <w:szCs w:val="24"/>
        </w:rPr>
        <w:t>того,</w:t>
      </w:r>
      <w:r w:rsidRPr="000E6BCB">
        <w:rPr>
          <w:spacing w:val="-6"/>
          <w:sz w:val="24"/>
          <w:szCs w:val="24"/>
        </w:rPr>
        <w:t xml:space="preserve"> </w:t>
      </w:r>
      <w:r w:rsidRPr="000E6BCB">
        <w:rPr>
          <w:sz w:val="24"/>
          <w:szCs w:val="24"/>
        </w:rPr>
        <w:t>Программа</w:t>
      </w:r>
      <w:r w:rsidRPr="000E6BCB">
        <w:rPr>
          <w:spacing w:val="-6"/>
          <w:sz w:val="24"/>
          <w:szCs w:val="24"/>
        </w:rPr>
        <w:t xml:space="preserve"> </w:t>
      </w:r>
      <w:r w:rsidRPr="000E6BCB">
        <w:rPr>
          <w:sz w:val="24"/>
          <w:szCs w:val="24"/>
        </w:rPr>
        <w:t>имеет</w:t>
      </w:r>
      <w:r w:rsidRPr="000E6BCB">
        <w:rPr>
          <w:spacing w:val="-9"/>
          <w:sz w:val="24"/>
          <w:szCs w:val="24"/>
        </w:rPr>
        <w:t xml:space="preserve"> </w:t>
      </w:r>
      <w:r w:rsidRPr="000E6BCB">
        <w:rPr>
          <w:sz w:val="24"/>
          <w:szCs w:val="24"/>
        </w:rPr>
        <w:t>в</w:t>
      </w:r>
      <w:r w:rsidRPr="000E6BCB">
        <w:rPr>
          <w:spacing w:val="-9"/>
          <w:sz w:val="24"/>
          <w:szCs w:val="24"/>
        </w:rPr>
        <w:t xml:space="preserve"> </w:t>
      </w:r>
      <w:r w:rsidRPr="000E6BCB">
        <w:rPr>
          <w:sz w:val="24"/>
          <w:szCs w:val="24"/>
        </w:rPr>
        <w:t>своей</w:t>
      </w:r>
      <w:r w:rsidRPr="000E6BCB">
        <w:rPr>
          <w:spacing w:val="-8"/>
          <w:sz w:val="24"/>
          <w:szCs w:val="24"/>
        </w:rPr>
        <w:t xml:space="preserve"> </w:t>
      </w:r>
      <w:r w:rsidRPr="000E6BCB">
        <w:rPr>
          <w:sz w:val="24"/>
          <w:szCs w:val="24"/>
        </w:rPr>
        <w:t>основе</w:t>
      </w:r>
      <w:r w:rsidRPr="000E6BCB">
        <w:rPr>
          <w:spacing w:val="-6"/>
          <w:sz w:val="24"/>
          <w:szCs w:val="24"/>
        </w:rPr>
        <w:t xml:space="preserve"> </w:t>
      </w:r>
      <w:r w:rsidRPr="000E6BCB">
        <w:rPr>
          <w:sz w:val="24"/>
          <w:szCs w:val="24"/>
        </w:rPr>
        <w:t>также</w:t>
      </w:r>
      <w:r w:rsidRPr="000E6BCB">
        <w:rPr>
          <w:spacing w:val="-7"/>
          <w:sz w:val="24"/>
          <w:szCs w:val="24"/>
        </w:rPr>
        <w:t xml:space="preserve"> </w:t>
      </w:r>
      <w:r w:rsidRPr="000E6BCB">
        <w:rPr>
          <w:sz w:val="24"/>
          <w:szCs w:val="24"/>
        </w:rPr>
        <w:t>следующие</w:t>
      </w:r>
      <w:r w:rsidRPr="000E6BCB">
        <w:rPr>
          <w:spacing w:val="-7"/>
          <w:sz w:val="24"/>
          <w:szCs w:val="24"/>
        </w:rPr>
        <w:t xml:space="preserve"> </w:t>
      </w:r>
      <w:r w:rsidRPr="000E6BCB">
        <w:rPr>
          <w:spacing w:val="-2"/>
          <w:sz w:val="24"/>
          <w:szCs w:val="24"/>
        </w:rPr>
        <w:t>принципы:</w:t>
      </w:r>
    </w:p>
    <w:p w:rsidR="00F4154D" w:rsidRPr="000E6BCB" w:rsidRDefault="003D44F7">
      <w:pPr>
        <w:pStyle w:val="a5"/>
        <w:numPr>
          <w:ilvl w:val="1"/>
          <w:numId w:val="1"/>
        </w:numPr>
        <w:tabs>
          <w:tab w:val="left" w:pos="825"/>
          <w:tab w:val="left" w:pos="2164"/>
          <w:tab w:val="left" w:pos="4802"/>
          <w:tab w:val="left" w:pos="5757"/>
          <w:tab w:val="left" w:pos="7834"/>
        </w:tabs>
        <w:spacing w:before="47" w:line="276" w:lineRule="auto"/>
        <w:ind w:left="119" w:right="116" w:firstLine="0"/>
        <w:rPr>
          <w:sz w:val="24"/>
          <w:szCs w:val="24"/>
        </w:rPr>
      </w:pPr>
      <w:r w:rsidRPr="000E6BCB">
        <w:rPr>
          <w:spacing w:val="-2"/>
          <w:sz w:val="24"/>
          <w:szCs w:val="24"/>
        </w:rPr>
        <w:t>принцип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индивидуализации,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учета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возможностей,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 xml:space="preserve">особенностей </w:t>
      </w:r>
      <w:r w:rsidRPr="000E6BCB">
        <w:rPr>
          <w:sz w:val="24"/>
          <w:szCs w:val="24"/>
        </w:rPr>
        <w:t>развития и потребностей каждого ребенка;</w:t>
      </w:r>
    </w:p>
    <w:p w:rsidR="00F4154D" w:rsidRPr="000E6BCB" w:rsidRDefault="003D44F7">
      <w:pPr>
        <w:pStyle w:val="a5"/>
        <w:numPr>
          <w:ilvl w:val="1"/>
          <w:numId w:val="1"/>
        </w:numPr>
        <w:tabs>
          <w:tab w:val="left" w:pos="825"/>
          <w:tab w:val="left" w:pos="3396"/>
          <w:tab w:val="left" w:pos="5075"/>
          <w:tab w:val="left" w:pos="6491"/>
        </w:tabs>
        <w:spacing w:line="276" w:lineRule="auto"/>
        <w:ind w:right="1315"/>
        <w:rPr>
          <w:sz w:val="24"/>
          <w:szCs w:val="24"/>
        </w:rPr>
      </w:pPr>
      <w:r w:rsidRPr="000E6BCB">
        <w:rPr>
          <w:sz w:val="24"/>
          <w:szCs w:val="24"/>
        </w:rPr>
        <w:t>принцип признания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каждого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ребенка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 xml:space="preserve">полноправным </w:t>
      </w:r>
      <w:r w:rsidRPr="000E6BCB">
        <w:rPr>
          <w:sz w:val="24"/>
          <w:szCs w:val="24"/>
        </w:rPr>
        <w:t>участником образовательного процесса;</w:t>
      </w:r>
    </w:p>
    <w:p w:rsidR="00F4154D" w:rsidRPr="000E6BCB" w:rsidRDefault="003D44F7">
      <w:pPr>
        <w:pStyle w:val="a5"/>
        <w:numPr>
          <w:ilvl w:val="1"/>
          <w:numId w:val="1"/>
        </w:numPr>
        <w:tabs>
          <w:tab w:val="left" w:pos="825"/>
          <w:tab w:val="left" w:pos="2255"/>
          <w:tab w:val="left" w:pos="3973"/>
          <w:tab w:val="left" w:pos="5306"/>
          <w:tab w:val="left" w:pos="7167"/>
          <w:tab w:val="left" w:pos="7714"/>
        </w:tabs>
        <w:spacing w:before="67" w:line="276" w:lineRule="auto"/>
        <w:ind w:left="119" w:right="117" w:firstLine="0"/>
        <w:rPr>
          <w:sz w:val="24"/>
          <w:szCs w:val="24"/>
        </w:rPr>
      </w:pPr>
      <w:r w:rsidRPr="000E6BCB">
        <w:rPr>
          <w:spacing w:val="-2"/>
          <w:sz w:val="24"/>
          <w:szCs w:val="24"/>
        </w:rPr>
        <w:t>принцип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поддержки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детской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инициативы</w:t>
      </w:r>
      <w:r w:rsidRPr="000E6BCB">
        <w:rPr>
          <w:sz w:val="24"/>
          <w:szCs w:val="24"/>
        </w:rPr>
        <w:tab/>
      </w:r>
      <w:r w:rsidRPr="000E6BCB">
        <w:rPr>
          <w:spacing w:val="-10"/>
          <w:sz w:val="24"/>
          <w:szCs w:val="24"/>
        </w:rPr>
        <w:t>и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 xml:space="preserve">формирования </w:t>
      </w:r>
      <w:r w:rsidRPr="000E6BCB">
        <w:rPr>
          <w:sz w:val="24"/>
          <w:szCs w:val="24"/>
        </w:rPr>
        <w:t>познавательных интересов каждого ребенка;</w:t>
      </w:r>
    </w:p>
    <w:p w:rsidR="00F4154D" w:rsidRPr="000E6BCB" w:rsidRDefault="003D44F7">
      <w:pPr>
        <w:pStyle w:val="a5"/>
        <w:numPr>
          <w:ilvl w:val="1"/>
          <w:numId w:val="1"/>
        </w:numPr>
        <w:tabs>
          <w:tab w:val="left" w:pos="825"/>
        </w:tabs>
        <w:spacing w:before="4"/>
        <w:ind w:hanging="706"/>
        <w:rPr>
          <w:sz w:val="24"/>
          <w:szCs w:val="24"/>
        </w:rPr>
      </w:pPr>
      <w:r w:rsidRPr="000E6BCB">
        <w:rPr>
          <w:sz w:val="24"/>
          <w:szCs w:val="24"/>
        </w:rPr>
        <w:t>принцип</w:t>
      </w:r>
      <w:r w:rsidRPr="000E6BCB">
        <w:rPr>
          <w:spacing w:val="-13"/>
          <w:sz w:val="24"/>
          <w:szCs w:val="24"/>
        </w:rPr>
        <w:t xml:space="preserve"> </w:t>
      </w:r>
      <w:r w:rsidRPr="000E6BCB">
        <w:rPr>
          <w:sz w:val="24"/>
          <w:szCs w:val="24"/>
        </w:rPr>
        <w:t>интеграции</w:t>
      </w:r>
      <w:r w:rsidRPr="000E6BCB">
        <w:rPr>
          <w:spacing w:val="-8"/>
          <w:sz w:val="24"/>
          <w:szCs w:val="24"/>
        </w:rPr>
        <w:t xml:space="preserve"> </w:t>
      </w:r>
      <w:r w:rsidRPr="000E6BCB">
        <w:rPr>
          <w:sz w:val="24"/>
          <w:szCs w:val="24"/>
        </w:rPr>
        <w:t>усилий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pacing w:val="-2"/>
          <w:sz w:val="24"/>
          <w:szCs w:val="24"/>
        </w:rPr>
        <w:t>специалистов;</w:t>
      </w:r>
    </w:p>
    <w:p w:rsidR="00F4154D" w:rsidRPr="000E6BCB" w:rsidRDefault="003D44F7">
      <w:pPr>
        <w:pStyle w:val="a5"/>
        <w:numPr>
          <w:ilvl w:val="1"/>
          <w:numId w:val="1"/>
        </w:numPr>
        <w:tabs>
          <w:tab w:val="left" w:pos="825"/>
          <w:tab w:val="left" w:pos="2242"/>
          <w:tab w:val="left" w:pos="4369"/>
          <w:tab w:val="left" w:pos="5075"/>
          <w:tab w:val="left" w:pos="7202"/>
        </w:tabs>
        <w:spacing w:before="48"/>
        <w:ind w:hanging="706"/>
        <w:rPr>
          <w:sz w:val="24"/>
          <w:szCs w:val="24"/>
        </w:rPr>
      </w:pPr>
      <w:r w:rsidRPr="000E6BCB">
        <w:rPr>
          <w:spacing w:val="-2"/>
          <w:sz w:val="24"/>
          <w:szCs w:val="24"/>
        </w:rPr>
        <w:t>принцип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конкретности</w:t>
      </w:r>
      <w:r w:rsidRPr="000E6BCB">
        <w:rPr>
          <w:sz w:val="24"/>
          <w:szCs w:val="24"/>
        </w:rPr>
        <w:tab/>
      </w:r>
      <w:r w:rsidRPr="000E6BCB">
        <w:rPr>
          <w:spacing w:val="-10"/>
          <w:sz w:val="24"/>
          <w:szCs w:val="24"/>
        </w:rPr>
        <w:t>и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доступности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учебного</w:t>
      </w:r>
    </w:p>
    <w:p w:rsidR="00F4154D" w:rsidRPr="000E6BCB" w:rsidRDefault="003D44F7">
      <w:pPr>
        <w:pStyle w:val="a3"/>
        <w:tabs>
          <w:tab w:val="left" w:pos="4011"/>
          <w:tab w:val="left" w:pos="5666"/>
          <w:tab w:val="left" w:pos="6923"/>
          <w:tab w:val="left" w:pos="8152"/>
          <w:tab w:val="left" w:pos="8516"/>
        </w:tabs>
        <w:spacing w:before="48" w:line="276" w:lineRule="auto"/>
        <w:ind w:right="112" w:firstLine="706"/>
        <w:jc w:val="left"/>
        <w:rPr>
          <w:sz w:val="24"/>
          <w:szCs w:val="24"/>
        </w:rPr>
      </w:pPr>
      <w:r w:rsidRPr="000E6BCB">
        <w:rPr>
          <w:sz w:val="24"/>
          <w:szCs w:val="24"/>
        </w:rPr>
        <w:t>материала,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соответствия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требований,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методов,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приемов</w:t>
      </w:r>
      <w:r w:rsidRPr="000E6BCB">
        <w:rPr>
          <w:sz w:val="24"/>
          <w:szCs w:val="24"/>
        </w:rPr>
        <w:tab/>
      </w:r>
      <w:r w:rsidRPr="000E6BCB">
        <w:rPr>
          <w:spacing w:val="-10"/>
          <w:sz w:val="24"/>
          <w:szCs w:val="24"/>
        </w:rPr>
        <w:t>и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 xml:space="preserve">условия </w:t>
      </w:r>
      <w:r w:rsidRPr="000E6BCB">
        <w:rPr>
          <w:sz w:val="24"/>
          <w:szCs w:val="24"/>
        </w:rPr>
        <w:t>образования индивидуальным и возрастным особенностям детей;</w:t>
      </w:r>
    </w:p>
    <w:p w:rsidR="00F4154D" w:rsidRPr="000E6BCB" w:rsidRDefault="003D44F7">
      <w:pPr>
        <w:pStyle w:val="a5"/>
        <w:numPr>
          <w:ilvl w:val="1"/>
          <w:numId w:val="1"/>
        </w:numPr>
        <w:tabs>
          <w:tab w:val="left" w:pos="825"/>
        </w:tabs>
        <w:spacing w:line="321" w:lineRule="exact"/>
        <w:ind w:hanging="706"/>
        <w:rPr>
          <w:sz w:val="24"/>
          <w:szCs w:val="24"/>
        </w:rPr>
      </w:pPr>
      <w:r w:rsidRPr="000E6BCB">
        <w:rPr>
          <w:sz w:val="24"/>
          <w:szCs w:val="24"/>
        </w:rPr>
        <w:t>принцип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z w:val="24"/>
          <w:szCs w:val="24"/>
        </w:rPr>
        <w:t>систематичности</w:t>
      </w:r>
      <w:r w:rsidRPr="000E6BCB">
        <w:rPr>
          <w:spacing w:val="-11"/>
          <w:sz w:val="24"/>
          <w:szCs w:val="24"/>
        </w:rPr>
        <w:t xml:space="preserve"> </w:t>
      </w:r>
      <w:r w:rsidRPr="000E6BCB">
        <w:rPr>
          <w:sz w:val="24"/>
          <w:szCs w:val="24"/>
        </w:rPr>
        <w:t>и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z w:val="24"/>
          <w:szCs w:val="24"/>
        </w:rPr>
        <w:t>взаимосвязи</w:t>
      </w:r>
      <w:r w:rsidRPr="000E6BCB">
        <w:rPr>
          <w:spacing w:val="-11"/>
          <w:sz w:val="24"/>
          <w:szCs w:val="24"/>
        </w:rPr>
        <w:t xml:space="preserve"> </w:t>
      </w:r>
      <w:r w:rsidRPr="000E6BCB">
        <w:rPr>
          <w:sz w:val="24"/>
          <w:szCs w:val="24"/>
        </w:rPr>
        <w:t>учебного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pacing w:val="-2"/>
          <w:sz w:val="24"/>
          <w:szCs w:val="24"/>
        </w:rPr>
        <w:t>материала;</w:t>
      </w:r>
    </w:p>
    <w:p w:rsidR="00F4154D" w:rsidRPr="000E6BCB" w:rsidRDefault="003D44F7">
      <w:pPr>
        <w:pStyle w:val="a5"/>
        <w:numPr>
          <w:ilvl w:val="1"/>
          <w:numId w:val="1"/>
        </w:numPr>
        <w:tabs>
          <w:tab w:val="left" w:pos="825"/>
        </w:tabs>
        <w:spacing w:before="47"/>
        <w:ind w:hanging="706"/>
        <w:rPr>
          <w:sz w:val="24"/>
          <w:szCs w:val="24"/>
        </w:rPr>
      </w:pPr>
      <w:r w:rsidRPr="000E6BCB">
        <w:rPr>
          <w:sz w:val="24"/>
          <w:szCs w:val="24"/>
        </w:rPr>
        <w:t>принцип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z w:val="24"/>
          <w:szCs w:val="24"/>
        </w:rPr>
        <w:t>постепенности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z w:val="24"/>
          <w:szCs w:val="24"/>
        </w:rPr>
        <w:t>подачи</w:t>
      </w:r>
      <w:r w:rsidRPr="000E6BCB">
        <w:rPr>
          <w:spacing w:val="-8"/>
          <w:sz w:val="24"/>
          <w:szCs w:val="24"/>
        </w:rPr>
        <w:t xml:space="preserve"> </w:t>
      </w:r>
      <w:r w:rsidRPr="000E6BCB">
        <w:rPr>
          <w:sz w:val="24"/>
          <w:szCs w:val="24"/>
        </w:rPr>
        <w:t>учебного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pacing w:val="-2"/>
          <w:sz w:val="24"/>
          <w:szCs w:val="24"/>
        </w:rPr>
        <w:t>материала;</w:t>
      </w:r>
    </w:p>
    <w:p w:rsidR="00F4154D" w:rsidRPr="000E6BCB" w:rsidRDefault="003D44F7">
      <w:pPr>
        <w:pStyle w:val="a3"/>
        <w:tabs>
          <w:tab w:val="left" w:pos="5601"/>
          <w:tab w:val="left" w:pos="7471"/>
          <w:tab w:val="left" w:pos="7961"/>
          <w:tab w:val="left" w:pos="9208"/>
        </w:tabs>
        <w:spacing w:before="48" w:line="278" w:lineRule="auto"/>
        <w:ind w:right="114"/>
        <w:jc w:val="left"/>
        <w:rPr>
          <w:sz w:val="24"/>
          <w:szCs w:val="24"/>
        </w:rPr>
      </w:pPr>
      <w:r w:rsidRPr="000E6BCB">
        <w:rPr>
          <w:sz w:val="24"/>
          <w:szCs w:val="24"/>
        </w:rPr>
        <w:t>-принцип концентрического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наращивания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информации</w:t>
      </w:r>
      <w:r w:rsidRPr="000E6BCB">
        <w:rPr>
          <w:sz w:val="24"/>
          <w:szCs w:val="24"/>
        </w:rPr>
        <w:tab/>
      </w:r>
      <w:r w:rsidRPr="000E6BCB">
        <w:rPr>
          <w:spacing w:val="-10"/>
          <w:sz w:val="24"/>
          <w:szCs w:val="24"/>
        </w:rPr>
        <w:t>в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каждой</w:t>
      </w:r>
      <w:r w:rsidRPr="000E6BCB">
        <w:rPr>
          <w:sz w:val="24"/>
          <w:szCs w:val="24"/>
        </w:rPr>
        <w:tab/>
      </w:r>
      <w:r w:rsidRPr="000E6BCB">
        <w:rPr>
          <w:spacing w:val="-6"/>
          <w:sz w:val="24"/>
          <w:szCs w:val="24"/>
        </w:rPr>
        <w:t xml:space="preserve">из </w:t>
      </w:r>
      <w:r w:rsidRPr="000E6BCB">
        <w:rPr>
          <w:sz w:val="24"/>
          <w:szCs w:val="24"/>
        </w:rPr>
        <w:t>последующих возрастных групп во всех пяти образовательных областях.</w:t>
      </w:r>
    </w:p>
    <w:p w:rsidR="00F4154D" w:rsidRPr="000E6BCB" w:rsidRDefault="003D44F7">
      <w:pPr>
        <w:pStyle w:val="a3"/>
        <w:spacing w:line="276" w:lineRule="auto"/>
        <w:ind w:right="117" w:firstLine="706"/>
        <w:jc w:val="left"/>
        <w:rPr>
          <w:sz w:val="24"/>
          <w:szCs w:val="24"/>
        </w:rPr>
      </w:pPr>
      <w:r w:rsidRPr="000E6BCB">
        <w:rPr>
          <w:sz w:val="24"/>
          <w:szCs w:val="24"/>
        </w:rPr>
        <w:t>Успешность</w:t>
      </w:r>
      <w:r w:rsidRPr="000E6BCB">
        <w:rPr>
          <w:spacing w:val="23"/>
          <w:sz w:val="24"/>
          <w:szCs w:val="24"/>
        </w:rPr>
        <w:t xml:space="preserve"> </w:t>
      </w:r>
      <w:r w:rsidRPr="000E6BCB">
        <w:rPr>
          <w:sz w:val="24"/>
          <w:szCs w:val="24"/>
        </w:rPr>
        <w:t>коррекционно-развивающей</w:t>
      </w:r>
      <w:r w:rsidRPr="000E6BCB">
        <w:rPr>
          <w:spacing w:val="24"/>
          <w:sz w:val="24"/>
          <w:szCs w:val="24"/>
        </w:rPr>
        <w:t xml:space="preserve"> </w:t>
      </w:r>
      <w:r w:rsidRPr="000E6BCB">
        <w:rPr>
          <w:sz w:val="24"/>
          <w:szCs w:val="24"/>
        </w:rPr>
        <w:t>деятельности</w:t>
      </w:r>
      <w:r w:rsidRPr="000E6BCB">
        <w:rPr>
          <w:spacing w:val="24"/>
          <w:sz w:val="24"/>
          <w:szCs w:val="24"/>
        </w:rPr>
        <w:t xml:space="preserve"> </w:t>
      </w:r>
      <w:r w:rsidRPr="000E6BCB">
        <w:rPr>
          <w:sz w:val="24"/>
          <w:szCs w:val="24"/>
        </w:rPr>
        <w:t>обеспечивается реализацией следующих принципов:</w:t>
      </w:r>
    </w:p>
    <w:p w:rsidR="00F4154D" w:rsidRPr="000E6BCB" w:rsidRDefault="003D44F7">
      <w:pPr>
        <w:pStyle w:val="a5"/>
        <w:numPr>
          <w:ilvl w:val="1"/>
          <w:numId w:val="1"/>
        </w:numPr>
        <w:tabs>
          <w:tab w:val="left" w:pos="825"/>
          <w:tab w:val="left" w:pos="4196"/>
        </w:tabs>
        <w:spacing w:line="321" w:lineRule="exact"/>
        <w:ind w:hanging="706"/>
        <w:rPr>
          <w:sz w:val="24"/>
          <w:szCs w:val="24"/>
        </w:rPr>
      </w:pPr>
      <w:r w:rsidRPr="000E6BCB">
        <w:rPr>
          <w:spacing w:val="-2"/>
          <w:sz w:val="24"/>
          <w:szCs w:val="24"/>
        </w:rPr>
        <w:t>Развивающее</w:t>
      </w:r>
      <w:r w:rsidRPr="000E6BCB">
        <w:rPr>
          <w:spacing w:val="3"/>
          <w:sz w:val="24"/>
          <w:szCs w:val="24"/>
        </w:rPr>
        <w:t xml:space="preserve"> </w:t>
      </w:r>
      <w:r w:rsidRPr="000E6BCB">
        <w:rPr>
          <w:spacing w:val="-2"/>
          <w:sz w:val="24"/>
          <w:szCs w:val="24"/>
        </w:rPr>
        <w:t>вариативное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образование</w:t>
      </w:r>
    </w:p>
    <w:p w:rsidR="00F4154D" w:rsidRPr="000E6BCB" w:rsidRDefault="003D44F7">
      <w:pPr>
        <w:pStyle w:val="a3"/>
        <w:spacing w:before="46" w:line="276" w:lineRule="auto"/>
        <w:ind w:right="106" w:firstLine="706"/>
        <w:rPr>
          <w:sz w:val="24"/>
          <w:szCs w:val="24"/>
        </w:rPr>
      </w:pPr>
      <w:r w:rsidRPr="000E6BCB">
        <w:rPr>
          <w:sz w:val="24"/>
          <w:szCs w:val="24"/>
        </w:rPr>
        <w:t>Принцип предполагает, что образовательное содержание предлагается ребенку через разные виды деятельности с учетом зон актуального и ближайшего развития ребенка (Л.С. Выготский), что способствует развитию, расширению как явных, так и скрытых возможностей ре</w:t>
      </w:r>
      <w:r w:rsidRPr="000E6BCB">
        <w:rPr>
          <w:sz w:val="24"/>
          <w:szCs w:val="24"/>
        </w:rPr>
        <w:t>бенка;</w:t>
      </w:r>
    </w:p>
    <w:p w:rsidR="00F4154D" w:rsidRPr="000E6BCB" w:rsidRDefault="003D44F7">
      <w:pPr>
        <w:pStyle w:val="a5"/>
        <w:numPr>
          <w:ilvl w:val="1"/>
          <w:numId w:val="1"/>
        </w:numPr>
        <w:tabs>
          <w:tab w:val="left" w:pos="824"/>
        </w:tabs>
        <w:spacing w:before="2" w:line="276" w:lineRule="auto"/>
        <w:ind w:left="119" w:right="106" w:firstLine="0"/>
        <w:jc w:val="both"/>
        <w:rPr>
          <w:sz w:val="24"/>
          <w:szCs w:val="24"/>
        </w:rPr>
      </w:pPr>
      <w:r w:rsidRPr="000E6BCB">
        <w:rPr>
          <w:sz w:val="24"/>
          <w:szCs w:val="24"/>
        </w:rPr>
        <w:t xml:space="preserve">Полнота содержания и интеграция отдельных образовательных областей. Между отдельными разделами Программы существуют многообразные взаимосвязи: </w:t>
      </w:r>
      <w:r w:rsidRPr="000E6BCB">
        <w:rPr>
          <w:sz w:val="24"/>
          <w:szCs w:val="24"/>
        </w:rPr>
        <w:lastRenderedPageBreak/>
        <w:t>познавательное развитие детей с ТНР тесно связано с речевым и социально- коммуникативным, художественно- э</w:t>
      </w:r>
      <w:r w:rsidRPr="000E6BCB">
        <w:rPr>
          <w:sz w:val="24"/>
          <w:szCs w:val="24"/>
        </w:rPr>
        <w:t>стетическое – с познавательным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и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речевым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и т.п. Содержание образовательной деятельности в каждой области тесно связано с другими областями. Такая организация образовательного процесса соответствует особенностям развития детей с ТНР дошкольного возраста;</w:t>
      </w:r>
    </w:p>
    <w:p w:rsidR="00F4154D" w:rsidRPr="000E6BCB" w:rsidRDefault="003D44F7">
      <w:pPr>
        <w:pStyle w:val="a3"/>
        <w:spacing w:line="276" w:lineRule="auto"/>
        <w:ind w:right="114"/>
        <w:rPr>
          <w:sz w:val="24"/>
          <w:szCs w:val="24"/>
        </w:rPr>
      </w:pPr>
      <w:r w:rsidRPr="000E6BCB">
        <w:rPr>
          <w:sz w:val="24"/>
          <w:szCs w:val="24"/>
        </w:rPr>
        <w:t>-С</w:t>
      </w:r>
      <w:r w:rsidRPr="000E6BCB">
        <w:rPr>
          <w:sz w:val="24"/>
          <w:szCs w:val="24"/>
        </w:rPr>
        <w:t>истемность. Принцип обеспечивает единство диагностики, коррекции и развития, т. е. системный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подход к анализу особенностей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развития и коррекции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нарушений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 xml:space="preserve">детей с ограниченными возможностями здоровья, а также всесторонний многоуровневый подход специалистов </w:t>
      </w:r>
      <w:r w:rsidRPr="000E6BCB">
        <w:rPr>
          <w:sz w:val="24"/>
          <w:szCs w:val="24"/>
        </w:rPr>
        <w:t xml:space="preserve">различного профиля, взаимодействие и согласованность их действий в решении проблем ребёнка; участие в данном процессе всех участников образовательного </w:t>
      </w:r>
      <w:r w:rsidRPr="000E6BCB">
        <w:rPr>
          <w:spacing w:val="-2"/>
          <w:sz w:val="24"/>
          <w:szCs w:val="24"/>
        </w:rPr>
        <w:t>процесса.</w:t>
      </w:r>
    </w:p>
    <w:p w:rsidR="00F4154D" w:rsidRPr="000E6BCB" w:rsidRDefault="003D44F7">
      <w:pPr>
        <w:pStyle w:val="a3"/>
        <w:spacing w:before="1" w:line="276" w:lineRule="auto"/>
        <w:ind w:right="112"/>
        <w:rPr>
          <w:sz w:val="24"/>
          <w:szCs w:val="24"/>
        </w:rPr>
      </w:pPr>
      <w:r w:rsidRPr="000E6BCB">
        <w:rPr>
          <w:sz w:val="24"/>
          <w:szCs w:val="24"/>
        </w:rPr>
        <w:t>-Непрерывность. Принцип гарантирует ребёнку и его родителям (законным представителям)</w:t>
      </w:r>
      <w:r w:rsidRPr="000E6BCB">
        <w:rPr>
          <w:spacing w:val="-5"/>
          <w:sz w:val="24"/>
          <w:szCs w:val="24"/>
        </w:rPr>
        <w:t xml:space="preserve"> </w:t>
      </w:r>
      <w:r w:rsidRPr="000E6BCB">
        <w:rPr>
          <w:sz w:val="24"/>
          <w:szCs w:val="24"/>
        </w:rPr>
        <w:t>непрерывн</w:t>
      </w:r>
      <w:r w:rsidRPr="000E6BCB">
        <w:rPr>
          <w:sz w:val="24"/>
          <w:szCs w:val="24"/>
        </w:rPr>
        <w:t>ость</w:t>
      </w:r>
      <w:r w:rsidRPr="000E6BCB">
        <w:rPr>
          <w:spacing w:val="-6"/>
          <w:sz w:val="24"/>
          <w:szCs w:val="24"/>
        </w:rPr>
        <w:t xml:space="preserve"> </w:t>
      </w:r>
      <w:r w:rsidRPr="000E6BCB">
        <w:rPr>
          <w:sz w:val="24"/>
          <w:szCs w:val="24"/>
        </w:rPr>
        <w:t>помощи</w:t>
      </w:r>
      <w:r w:rsidRPr="000E6BCB">
        <w:rPr>
          <w:spacing w:val="-4"/>
          <w:sz w:val="24"/>
          <w:szCs w:val="24"/>
        </w:rPr>
        <w:t xml:space="preserve"> </w:t>
      </w:r>
      <w:r w:rsidRPr="000E6BCB">
        <w:rPr>
          <w:sz w:val="24"/>
          <w:szCs w:val="24"/>
        </w:rPr>
        <w:t>до</w:t>
      </w:r>
      <w:r w:rsidRPr="000E6BCB">
        <w:rPr>
          <w:spacing w:val="-4"/>
          <w:sz w:val="24"/>
          <w:szCs w:val="24"/>
        </w:rPr>
        <w:t xml:space="preserve"> </w:t>
      </w:r>
      <w:r w:rsidRPr="000E6BCB">
        <w:rPr>
          <w:sz w:val="24"/>
          <w:szCs w:val="24"/>
        </w:rPr>
        <w:t>полного решения</w:t>
      </w:r>
      <w:r w:rsidRPr="000E6BCB">
        <w:rPr>
          <w:spacing w:val="-3"/>
          <w:sz w:val="24"/>
          <w:szCs w:val="24"/>
        </w:rPr>
        <w:t xml:space="preserve"> </w:t>
      </w:r>
      <w:r w:rsidRPr="000E6BCB">
        <w:rPr>
          <w:sz w:val="24"/>
          <w:szCs w:val="24"/>
        </w:rPr>
        <w:t>проблемы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>или определения подхода к её решению.</w:t>
      </w:r>
    </w:p>
    <w:p w:rsidR="00F4154D" w:rsidRPr="000E6BCB" w:rsidRDefault="003D44F7">
      <w:pPr>
        <w:pStyle w:val="a3"/>
        <w:tabs>
          <w:tab w:val="left" w:pos="1536"/>
          <w:tab w:val="left" w:pos="1663"/>
          <w:tab w:val="left" w:pos="2080"/>
          <w:tab w:val="left" w:pos="2242"/>
          <w:tab w:val="left" w:pos="3658"/>
          <w:tab w:val="left" w:pos="3792"/>
          <w:tab w:val="left" w:pos="5464"/>
          <w:tab w:val="left" w:pos="5785"/>
          <w:tab w:val="left" w:pos="7202"/>
          <w:tab w:val="left" w:pos="8206"/>
        </w:tabs>
        <w:spacing w:line="276" w:lineRule="auto"/>
        <w:ind w:right="110"/>
        <w:jc w:val="left"/>
        <w:rPr>
          <w:sz w:val="24"/>
          <w:szCs w:val="24"/>
        </w:rPr>
      </w:pPr>
      <w:r w:rsidRPr="000E6BCB">
        <w:rPr>
          <w:sz w:val="24"/>
          <w:szCs w:val="24"/>
        </w:rPr>
        <w:t>-Вариативность.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>Принцип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предполагает</w:t>
      </w:r>
      <w:r w:rsidRPr="000E6BCB">
        <w:rPr>
          <w:sz w:val="24"/>
          <w:szCs w:val="24"/>
        </w:rPr>
        <w:tab/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создание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вариативных условий</w:t>
      </w:r>
      <w:r w:rsidRPr="000E6BCB">
        <w:rPr>
          <w:sz w:val="24"/>
          <w:szCs w:val="24"/>
        </w:rPr>
        <w:tab/>
      </w:r>
      <w:r w:rsidRPr="000E6BCB">
        <w:rPr>
          <w:spacing w:val="-4"/>
          <w:sz w:val="24"/>
          <w:szCs w:val="24"/>
        </w:rPr>
        <w:t>для</w:t>
      </w:r>
      <w:r w:rsidRPr="000E6BCB">
        <w:rPr>
          <w:sz w:val="24"/>
          <w:szCs w:val="24"/>
        </w:rPr>
        <w:tab/>
      </w:r>
      <w:r w:rsidRPr="000E6BCB">
        <w:rPr>
          <w:sz w:val="24"/>
          <w:szCs w:val="24"/>
        </w:rPr>
        <w:tab/>
        <w:t>получения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образования</w:t>
      </w:r>
      <w:r w:rsidRPr="000E6BCB">
        <w:rPr>
          <w:sz w:val="24"/>
          <w:szCs w:val="24"/>
        </w:rPr>
        <w:tab/>
        <w:t>детьми,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имеющими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различные недостатки</w:t>
      </w:r>
      <w:r w:rsidRPr="000E6BCB">
        <w:rPr>
          <w:sz w:val="24"/>
          <w:szCs w:val="24"/>
        </w:rPr>
        <w:tab/>
      </w:r>
      <w:r w:rsidRPr="000E6BCB">
        <w:rPr>
          <w:sz w:val="24"/>
          <w:szCs w:val="24"/>
        </w:rPr>
        <w:tab/>
      </w:r>
      <w:r w:rsidRPr="000E6BCB">
        <w:rPr>
          <w:spacing w:val="-10"/>
          <w:sz w:val="24"/>
          <w:szCs w:val="24"/>
        </w:rPr>
        <w:t>в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физическом</w:t>
      </w:r>
      <w:r w:rsidRPr="000E6BCB">
        <w:rPr>
          <w:sz w:val="24"/>
          <w:szCs w:val="24"/>
        </w:rPr>
        <w:tab/>
      </w:r>
      <w:r w:rsidRPr="000E6BCB">
        <w:rPr>
          <w:sz w:val="24"/>
          <w:szCs w:val="24"/>
        </w:rPr>
        <w:tab/>
        <w:t>и психическом развитии.</w:t>
      </w:r>
    </w:p>
    <w:p w:rsidR="00F4154D" w:rsidRPr="000E6BCB" w:rsidRDefault="003D44F7">
      <w:pPr>
        <w:pStyle w:val="a3"/>
        <w:spacing w:before="67" w:line="276" w:lineRule="auto"/>
        <w:ind w:right="107"/>
        <w:rPr>
          <w:sz w:val="24"/>
          <w:szCs w:val="24"/>
        </w:rPr>
      </w:pPr>
      <w:r w:rsidRPr="000E6BCB">
        <w:rPr>
          <w:sz w:val="24"/>
          <w:szCs w:val="24"/>
        </w:rPr>
        <w:t xml:space="preserve">-Рекомендательный характер оказания помощи. Принцип обеспечивает соблюдение гарантированных законодательством прав родителей (законных представителей) детей с ограниченными возможностями здоровья выбирать формы получения детьми образования, </w:t>
      </w:r>
      <w:r w:rsidRPr="000E6BCB">
        <w:rPr>
          <w:sz w:val="24"/>
          <w:szCs w:val="24"/>
        </w:rPr>
        <w:t>образовательные учреждения, защищать законные права и интересы детей.</w:t>
      </w:r>
    </w:p>
    <w:p w:rsidR="00F4154D" w:rsidRPr="000E6BCB" w:rsidRDefault="003D44F7">
      <w:pPr>
        <w:pStyle w:val="a3"/>
        <w:spacing w:before="3" w:line="276" w:lineRule="auto"/>
        <w:ind w:right="115" w:firstLine="706"/>
        <w:rPr>
          <w:sz w:val="24"/>
          <w:szCs w:val="24"/>
        </w:rPr>
      </w:pPr>
      <w:r w:rsidRPr="000E6BCB">
        <w:rPr>
          <w:sz w:val="24"/>
          <w:szCs w:val="24"/>
        </w:rPr>
        <w:t>Выполнение коррекционных, развивающих и воспитательных задач, поставленных</w:t>
      </w:r>
      <w:r w:rsidRPr="000E6BCB">
        <w:rPr>
          <w:spacing w:val="-17"/>
          <w:sz w:val="24"/>
          <w:szCs w:val="24"/>
        </w:rPr>
        <w:t xml:space="preserve"> </w:t>
      </w:r>
      <w:r w:rsidRPr="000E6BCB">
        <w:rPr>
          <w:sz w:val="24"/>
          <w:szCs w:val="24"/>
        </w:rPr>
        <w:t>Программой,</w:t>
      </w:r>
      <w:r w:rsidRPr="000E6BCB">
        <w:rPr>
          <w:spacing w:val="-11"/>
          <w:sz w:val="24"/>
          <w:szCs w:val="24"/>
        </w:rPr>
        <w:t xml:space="preserve"> </w:t>
      </w:r>
      <w:r w:rsidRPr="000E6BCB">
        <w:rPr>
          <w:sz w:val="24"/>
          <w:szCs w:val="24"/>
        </w:rPr>
        <w:t>обеспечивается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z w:val="24"/>
          <w:szCs w:val="24"/>
        </w:rPr>
        <w:t>благодаря</w:t>
      </w:r>
      <w:r w:rsidRPr="000E6BCB">
        <w:rPr>
          <w:spacing w:val="-17"/>
          <w:sz w:val="24"/>
          <w:szCs w:val="24"/>
        </w:rPr>
        <w:t xml:space="preserve"> </w:t>
      </w:r>
      <w:r w:rsidRPr="000E6BCB">
        <w:rPr>
          <w:sz w:val="24"/>
          <w:szCs w:val="24"/>
        </w:rPr>
        <w:t>комплексному</w:t>
      </w:r>
      <w:r w:rsidRPr="000E6BCB">
        <w:rPr>
          <w:spacing w:val="-17"/>
          <w:sz w:val="24"/>
          <w:szCs w:val="24"/>
        </w:rPr>
        <w:t xml:space="preserve"> </w:t>
      </w:r>
      <w:r w:rsidRPr="000E6BCB">
        <w:rPr>
          <w:sz w:val="24"/>
          <w:szCs w:val="24"/>
        </w:rPr>
        <w:t>подходу и интеграции усилий специалистов педагогического и ме</w:t>
      </w:r>
      <w:r w:rsidRPr="000E6BCB">
        <w:rPr>
          <w:sz w:val="24"/>
          <w:szCs w:val="24"/>
        </w:rPr>
        <w:t>дицинского профилей и семей воспитанников.</w:t>
      </w:r>
    </w:p>
    <w:p w:rsidR="00F4154D" w:rsidRPr="000E6BCB" w:rsidRDefault="003D44F7">
      <w:pPr>
        <w:pStyle w:val="a3"/>
        <w:spacing w:before="2" w:line="276" w:lineRule="auto"/>
        <w:ind w:right="112" w:firstLine="706"/>
        <w:rPr>
          <w:sz w:val="24"/>
          <w:szCs w:val="24"/>
        </w:rPr>
      </w:pPr>
      <w:r w:rsidRPr="000E6BCB">
        <w:rPr>
          <w:sz w:val="24"/>
          <w:szCs w:val="24"/>
        </w:rPr>
        <w:t>Реализация принципа интеграции способствует более высоким темпам общего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>и речевого развития детей, более полному раскрытию творческого потенциала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>каждого ребенка, возможностей и способностей, заложенных в детях пр</w:t>
      </w:r>
      <w:r w:rsidRPr="000E6BCB">
        <w:rPr>
          <w:sz w:val="24"/>
          <w:szCs w:val="24"/>
        </w:rPr>
        <w:t>иродой, и предусматривает совместную работу учителя-логопеда, педагога-психолога, музыкального руководителя, инструктора по физическому воспитанию, медицинского работника, воспитателей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>и родителей дошкольников.</w:t>
      </w:r>
    </w:p>
    <w:p w:rsidR="00F4154D" w:rsidRPr="000E6BCB" w:rsidRDefault="003D44F7">
      <w:pPr>
        <w:pStyle w:val="a3"/>
        <w:spacing w:line="276" w:lineRule="auto"/>
        <w:ind w:right="106" w:firstLine="706"/>
        <w:rPr>
          <w:sz w:val="24"/>
          <w:szCs w:val="24"/>
        </w:rPr>
      </w:pPr>
      <w:r w:rsidRPr="000E6BCB">
        <w:rPr>
          <w:sz w:val="24"/>
          <w:szCs w:val="24"/>
        </w:rPr>
        <w:t xml:space="preserve">Работой по образовательной области «Речевое развитие» руководит учитель-логопед, а другие специалисты подключаются к работе и планируют образовательную деятельность в соответствии с рекомендациями учителя - </w:t>
      </w:r>
      <w:r w:rsidRPr="000E6BCB">
        <w:rPr>
          <w:spacing w:val="-2"/>
          <w:sz w:val="24"/>
          <w:szCs w:val="24"/>
        </w:rPr>
        <w:t>логопеда.</w:t>
      </w:r>
    </w:p>
    <w:p w:rsidR="00F4154D" w:rsidRPr="000E6BCB" w:rsidRDefault="003D44F7">
      <w:pPr>
        <w:pStyle w:val="a3"/>
        <w:tabs>
          <w:tab w:val="left" w:pos="3658"/>
          <w:tab w:val="left" w:pos="5075"/>
          <w:tab w:val="left" w:pos="7908"/>
        </w:tabs>
        <w:ind w:left="825"/>
        <w:rPr>
          <w:sz w:val="24"/>
          <w:szCs w:val="24"/>
        </w:rPr>
      </w:pPr>
      <w:r w:rsidRPr="000E6BCB">
        <w:rPr>
          <w:sz w:val="24"/>
          <w:szCs w:val="24"/>
        </w:rPr>
        <w:t>В</w:t>
      </w:r>
      <w:r w:rsidRPr="000E6BCB">
        <w:rPr>
          <w:spacing w:val="69"/>
          <w:w w:val="150"/>
          <w:sz w:val="24"/>
          <w:szCs w:val="24"/>
        </w:rPr>
        <w:t xml:space="preserve">   </w:t>
      </w:r>
      <w:r w:rsidRPr="000E6BCB">
        <w:rPr>
          <w:spacing w:val="-2"/>
          <w:sz w:val="24"/>
          <w:szCs w:val="24"/>
        </w:rPr>
        <w:t>работе</w:t>
      </w:r>
      <w:r w:rsidRPr="000E6BCB">
        <w:rPr>
          <w:sz w:val="24"/>
          <w:szCs w:val="24"/>
        </w:rPr>
        <w:tab/>
      </w:r>
      <w:r w:rsidRPr="000E6BCB">
        <w:rPr>
          <w:spacing w:val="-5"/>
          <w:sz w:val="24"/>
          <w:szCs w:val="24"/>
        </w:rPr>
        <w:t>по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образовательной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области</w:t>
      </w:r>
    </w:p>
    <w:p w:rsidR="00F4154D" w:rsidRPr="000E6BCB" w:rsidRDefault="003D44F7">
      <w:pPr>
        <w:pStyle w:val="a3"/>
        <w:tabs>
          <w:tab w:val="left" w:pos="3658"/>
          <w:tab w:val="left" w:pos="5785"/>
          <w:tab w:val="left" w:pos="6491"/>
          <w:tab w:val="left" w:pos="7202"/>
          <w:tab w:val="left" w:pos="7925"/>
        </w:tabs>
        <w:spacing w:before="46" w:line="276" w:lineRule="auto"/>
        <w:ind w:right="114"/>
        <w:jc w:val="left"/>
        <w:rPr>
          <w:sz w:val="24"/>
          <w:szCs w:val="24"/>
        </w:rPr>
      </w:pPr>
      <w:r w:rsidRPr="000E6BCB">
        <w:rPr>
          <w:spacing w:val="-2"/>
          <w:sz w:val="24"/>
          <w:szCs w:val="24"/>
        </w:rPr>
        <w:t>«</w:t>
      </w:r>
      <w:r w:rsidRPr="000E6BCB">
        <w:rPr>
          <w:spacing w:val="-2"/>
          <w:sz w:val="24"/>
          <w:szCs w:val="24"/>
        </w:rPr>
        <w:t>Познавательное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развитие»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участвуют</w:t>
      </w:r>
      <w:r w:rsidRPr="000E6BCB">
        <w:rPr>
          <w:sz w:val="24"/>
          <w:szCs w:val="24"/>
        </w:rPr>
        <w:tab/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воспитатели, педагог-психолог,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учитель-логопед.</w:t>
      </w:r>
      <w:r w:rsidRPr="000E6BCB">
        <w:rPr>
          <w:sz w:val="24"/>
          <w:szCs w:val="24"/>
        </w:rPr>
        <w:tab/>
      </w:r>
      <w:r w:rsidRPr="000E6BCB">
        <w:rPr>
          <w:sz w:val="24"/>
          <w:szCs w:val="24"/>
        </w:rPr>
        <w:tab/>
      </w:r>
      <w:r w:rsidRPr="000E6BCB">
        <w:rPr>
          <w:spacing w:val="-4"/>
          <w:sz w:val="24"/>
          <w:szCs w:val="24"/>
        </w:rPr>
        <w:t>При</w:t>
      </w:r>
      <w:r w:rsidRPr="000E6BCB">
        <w:rPr>
          <w:sz w:val="24"/>
          <w:szCs w:val="24"/>
        </w:rPr>
        <w:tab/>
        <w:t>этом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педагог-</w:t>
      </w:r>
    </w:p>
    <w:p w:rsidR="00F4154D" w:rsidRPr="000E6BCB" w:rsidRDefault="003D44F7">
      <w:pPr>
        <w:pStyle w:val="a3"/>
        <w:tabs>
          <w:tab w:val="left" w:pos="2242"/>
          <w:tab w:val="left" w:pos="7202"/>
        </w:tabs>
        <w:spacing w:line="278" w:lineRule="auto"/>
        <w:ind w:right="114"/>
        <w:jc w:val="left"/>
        <w:rPr>
          <w:sz w:val="24"/>
          <w:szCs w:val="24"/>
        </w:rPr>
      </w:pPr>
      <w:r w:rsidRPr="000E6BCB">
        <w:rPr>
          <w:spacing w:val="-2"/>
          <w:sz w:val="24"/>
          <w:szCs w:val="24"/>
        </w:rPr>
        <w:t>психолог</w:t>
      </w:r>
      <w:r w:rsidRPr="000E6BCB">
        <w:rPr>
          <w:sz w:val="24"/>
          <w:szCs w:val="24"/>
        </w:rPr>
        <w:tab/>
        <w:t>руководит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>работой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>по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>сенсорному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>развитию,</w:t>
      </w:r>
      <w:r w:rsidRPr="000E6BCB">
        <w:rPr>
          <w:spacing w:val="80"/>
          <w:sz w:val="24"/>
          <w:szCs w:val="24"/>
        </w:rPr>
        <w:t xml:space="preserve"> </w:t>
      </w:r>
      <w:r w:rsidRPr="000E6BCB">
        <w:rPr>
          <w:sz w:val="24"/>
          <w:szCs w:val="24"/>
        </w:rPr>
        <w:t>развитию высших психических функций, становлению сознания,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развитию</w:t>
      </w:r>
    </w:p>
    <w:p w:rsidR="00F4154D" w:rsidRPr="000E6BCB" w:rsidRDefault="003D44F7">
      <w:pPr>
        <w:pStyle w:val="a3"/>
        <w:tabs>
          <w:tab w:val="left" w:pos="2953"/>
          <w:tab w:val="left" w:pos="3658"/>
          <w:tab w:val="left" w:pos="6491"/>
        </w:tabs>
        <w:spacing w:line="319" w:lineRule="exact"/>
        <w:jc w:val="left"/>
        <w:rPr>
          <w:sz w:val="24"/>
          <w:szCs w:val="24"/>
        </w:rPr>
      </w:pPr>
      <w:r w:rsidRPr="000E6BCB">
        <w:rPr>
          <w:spacing w:val="-2"/>
          <w:sz w:val="24"/>
          <w:szCs w:val="24"/>
        </w:rPr>
        <w:t>воображения</w:t>
      </w:r>
      <w:r w:rsidRPr="000E6BCB">
        <w:rPr>
          <w:sz w:val="24"/>
          <w:szCs w:val="24"/>
        </w:rPr>
        <w:tab/>
      </w:r>
      <w:r w:rsidRPr="000E6BCB">
        <w:rPr>
          <w:spacing w:val="-10"/>
          <w:sz w:val="24"/>
          <w:szCs w:val="24"/>
        </w:rPr>
        <w:t>и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творческой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активност</w:t>
      </w:r>
      <w:r w:rsidRPr="000E6BCB">
        <w:rPr>
          <w:spacing w:val="-2"/>
          <w:sz w:val="24"/>
          <w:szCs w:val="24"/>
        </w:rPr>
        <w:t>и,</w:t>
      </w:r>
    </w:p>
    <w:p w:rsidR="00F4154D" w:rsidRPr="000E6BCB" w:rsidRDefault="003D44F7">
      <w:pPr>
        <w:pStyle w:val="a3"/>
        <w:tabs>
          <w:tab w:val="left" w:pos="2242"/>
          <w:tab w:val="left" w:pos="5785"/>
          <w:tab w:val="left" w:pos="7202"/>
          <w:tab w:val="left" w:pos="7908"/>
        </w:tabs>
        <w:spacing w:before="47" w:line="276" w:lineRule="auto"/>
        <w:ind w:right="117"/>
        <w:jc w:val="left"/>
        <w:rPr>
          <w:sz w:val="24"/>
          <w:szCs w:val="24"/>
        </w:rPr>
      </w:pPr>
      <w:r w:rsidRPr="000E6BCB">
        <w:rPr>
          <w:sz w:val="24"/>
          <w:szCs w:val="24"/>
        </w:rPr>
        <w:t>совершенствованию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эмоционально-волевой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сферы,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а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воспитатели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работают над развитием любознательности и познавательной</w:t>
      </w:r>
      <w:r w:rsidRPr="000E6BCB">
        <w:rPr>
          <w:sz w:val="24"/>
          <w:szCs w:val="24"/>
        </w:rPr>
        <w:tab/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мотивации, формированием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познавательных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действий,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первичных</w:t>
      </w:r>
    </w:p>
    <w:p w:rsidR="00F4154D" w:rsidRPr="000E6BCB" w:rsidRDefault="003D44F7">
      <w:pPr>
        <w:pStyle w:val="a3"/>
        <w:tabs>
          <w:tab w:val="left" w:pos="2242"/>
          <w:tab w:val="left" w:pos="2953"/>
          <w:tab w:val="left" w:pos="5075"/>
          <w:tab w:val="left" w:pos="8618"/>
        </w:tabs>
        <w:spacing w:line="276" w:lineRule="auto"/>
        <w:ind w:right="108"/>
        <w:rPr>
          <w:sz w:val="24"/>
          <w:szCs w:val="24"/>
        </w:rPr>
      </w:pPr>
      <w:r w:rsidRPr="000E6BCB">
        <w:rPr>
          <w:spacing w:val="-2"/>
          <w:sz w:val="24"/>
          <w:szCs w:val="24"/>
        </w:rPr>
        <w:t>представлений</w:t>
      </w:r>
      <w:r w:rsidRPr="000E6BCB">
        <w:rPr>
          <w:sz w:val="24"/>
          <w:szCs w:val="24"/>
        </w:rPr>
        <w:tab/>
      </w:r>
      <w:r w:rsidRPr="000E6BCB">
        <w:rPr>
          <w:sz w:val="24"/>
          <w:szCs w:val="24"/>
        </w:rPr>
        <w:tab/>
      </w:r>
      <w:r w:rsidRPr="000E6BCB">
        <w:rPr>
          <w:spacing w:val="-10"/>
          <w:sz w:val="24"/>
          <w:szCs w:val="24"/>
        </w:rPr>
        <w:t>о</w:t>
      </w:r>
      <w:r w:rsidRPr="000E6BCB">
        <w:rPr>
          <w:sz w:val="24"/>
          <w:szCs w:val="24"/>
        </w:rPr>
        <w:tab/>
        <w:t>себе,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других</w:t>
      </w:r>
      <w:r w:rsidRPr="000E6BCB">
        <w:rPr>
          <w:sz w:val="24"/>
          <w:szCs w:val="24"/>
        </w:rPr>
        <w:tab/>
      </w:r>
      <w:r w:rsidRPr="000E6BCB">
        <w:rPr>
          <w:spacing w:val="-2"/>
          <w:sz w:val="24"/>
          <w:szCs w:val="24"/>
        </w:rPr>
        <w:t>людях, объектах</w:t>
      </w:r>
      <w:r w:rsidRPr="000E6BCB">
        <w:rPr>
          <w:sz w:val="24"/>
          <w:szCs w:val="24"/>
        </w:rPr>
        <w:tab/>
        <w:t>окружающего</w:t>
      </w:r>
      <w:r w:rsidRPr="000E6BCB">
        <w:rPr>
          <w:spacing w:val="80"/>
          <w:w w:val="150"/>
          <w:sz w:val="24"/>
          <w:szCs w:val="24"/>
        </w:rPr>
        <w:t xml:space="preserve"> </w:t>
      </w:r>
      <w:r w:rsidRPr="000E6BCB">
        <w:rPr>
          <w:sz w:val="24"/>
          <w:szCs w:val="24"/>
        </w:rPr>
        <w:t>мира,</w:t>
      </w:r>
      <w:r w:rsidRPr="000E6BCB">
        <w:rPr>
          <w:spacing w:val="-18"/>
          <w:sz w:val="24"/>
          <w:szCs w:val="24"/>
        </w:rPr>
        <w:t xml:space="preserve"> </w:t>
      </w:r>
      <w:r w:rsidRPr="000E6BCB">
        <w:rPr>
          <w:sz w:val="24"/>
          <w:szCs w:val="24"/>
        </w:rPr>
        <w:t>о свойствах и отношениях объектов окружающего</w:t>
      </w:r>
      <w:r w:rsidRPr="000E6BCB">
        <w:rPr>
          <w:spacing w:val="-8"/>
          <w:sz w:val="24"/>
          <w:szCs w:val="24"/>
        </w:rPr>
        <w:t xml:space="preserve"> </w:t>
      </w:r>
      <w:r w:rsidRPr="000E6BCB">
        <w:rPr>
          <w:sz w:val="24"/>
          <w:szCs w:val="24"/>
        </w:rPr>
        <w:t>мира,</w:t>
      </w:r>
      <w:r w:rsidRPr="000E6BCB">
        <w:rPr>
          <w:spacing w:val="-6"/>
          <w:sz w:val="24"/>
          <w:szCs w:val="24"/>
        </w:rPr>
        <w:t xml:space="preserve"> </w:t>
      </w:r>
      <w:r w:rsidRPr="000E6BCB">
        <w:rPr>
          <w:sz w:val="24"/>
          <w:szCs w:val="24"/>
        </w:rPr>
        <w:t>о</w:t>
      </w:r>
      <w:r w:rsidRPr="000E6BCB">
        <w:rPr>
          <w:spacing w:val="-13"/>
          <w:sz w:val="24"/>
          <w:szCs w:val="24"/>
        </w:rPr>
        <w:t xml:space="preserve"> </w:t>
      </w:r>
      <w:r w:rsidRPr="000E6BCB">
        <w:rPr>
          <w:sz w:val="24"/>
          <w:szCs w:val="24"/>
        </w:rPr>
        <w:t>планете</w:t>
      </w:r>
      <w:r w:rsidRPr="000E6BCB">
        <w:rPr>
          <w:spacing w:val="-8"/>
          <w:sz w:val="24"/>
          <w:szCs w:val="24"/>
        </w:rPr>
        <w:t xml:space="preserve"> </w:t>
      </w:r>
      <w:r w:rsidRPr="000E6BCB">
        <w:rPr>
          <w:sz w:val="24"/>
          <w:szCs w:val="24"/>
        </w:rPr>
        <w:t>Земля,</w:t>
      </w:r>
      <w:r w:rsidRPr="000E6BCB">
        <w:rPr>
          <w:spacing w:val="-11"/>
          <w:sz w:val="24"/>
          <w:szCs w:val="24"/>
        </w:rPr>
        <w:t xml:space="preserve"> </w:t>
      </w:r>
      <w:r w:rsidRPr="000E6BCB">
        <w:rPr>
          <w:sz w:val="24"/>
          <w:szCs w:val="24"/>
        </w:rPr>
        <w:t>как</w:t>
      </w:r>
      <w:r w:rsidRPr="000E6BCB">
        <w:rPr>
          <w:spacing w:val="-9"/>
          <w:sz w:val="24"/>
          <w:szCs w:val="24"/>
        </w:rPr>
        <w:t xml:space="preserve"> </w:t>
      </w:r>
      <w:r w:rsidRPr="000E6BCB">
        <w:rPr>
          <w:sz w:val="24"/>
          <w:szCs w:val="24"/>
        </w:rPr>
        <w:t>общем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z w:val="24"/>
          <w:szCs w:val="24"/>
        </w:rPr>
        <w:t>доме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z w:val="24"/>
          <w:szCs w:val="24"/>
        </w:rPr>
        <w:t>людей,</w:t>
      </w:r>
      <w:r w:rsidRPr="000E6BCB">
        <w:rPr>
          <w:spacing w:val="-11"/>
          <w:sz w:val="24"/>
          <w:szCs w:val="24"/>
        </w:rPr>
        <w:t xml:space="preserve"> </w:t>
      </w:r>
      <w:r w:rsidRPr="000E6BCB">
        <w:rPr>
          <w:sz w:val="24"/>
          <w:szCs w:val="24"/>
        </w:rPr>
        <w:t>об</w:t>
      </w:r>
      <w:r w:rsidRPr="000E6BCB">
        <w:rPr>
          <w:spacing w:val="-11"/>
          <w:sz w:val="24"/>
          <w:szCs w:val="24"/>
        </w:rPr>
        <w:t xml:space="preserve"> </w:t>
      </w:r>
      <w:r w:rsidRPr="000E6BCB">
        <w:rPr>
          <w:sz w:val="24"/>
          <w:szCs w:val="24"/>
        </w:rPr>
        <w:t>особенностях ее природы, многообразии стран и</w:t>
      </w:r>
      <w:r w:rsidRPr="000E6BCB">
        <w:rPr>
          <w:spacing w:val="40"/>
          <w:sz w:val="24"/>
          <w:szCs w:val="24"/>
        </w:rPr>
        <w:t xml:space="preserve"> </w:t>
      </w:r>
      <w:r w:rsidRPr="000E6BCB">
        <w:rPr>
          <w:sz w:val="24"/>
          <w:szCs w:val="24"/>
        </w:rPr>
        <w:t>народов мира. Учитель-логопед подключается к этой деятельности и помогает воспитателям выбрать адекватные</w:t>
      </w:r>
      <w:r w:rsidRPr="000E6BCB">
        <w:rPr>
          <w:spacing w:val="-8"/>
          <w:sz w:val="24"/>
          <w:szCs w:val="24"/>
        </w:rPr>
        <w:t xml:space="preserve"> </w:t>
      </w:r>
      <w:r w:rsidRPr="000E6BCB">
        <w:rPr>
          <w:sz w:val="24"/>
          <w:szCs w:val="24"/>
        </w:rPr>
        <w:t>методы</w:t>
      </w:r>
      <w:r w:rsidRPr="000E6BCB">
        <w:rPr>
          <w:spacing w:val="-8"/>
          <w:sz w:val="24"/>
          <w:szCs w:val="24"/>
        </w:rPr>
        <w:t xml:space="preserve"> </w:t>
      </w:r>
      <w:r w:rsidRPr="000E6BCB">
        <w:rPr>
          <w:sz w:val="24"/>
          <w:szCs w:val="24"/>
        </w:rPr>
        <w:t>и</w:t>
      </w:r>
      <w:r w:rsidRPr="000E6BCB">
        <w:rPr>
          <w:spacing w:val="-8"/>
          <w:sz w:val="24"/>
          <w:szCs w:val="24"/>
        </w:rPr>
        <w:t xml:space="preserve"> </w:t>
      </w:r>
      <w:r w:rsidRPr="000E6BCB">
        <w:rPr>
          <w:sz w:val="24"/>
          <w:szCs w:val="24"/>
        </w:rPr>
        <w:t>п</w:t>
      </w:r>
      <w:r w:rsidRPr="000E6BCB">
        <w:rPr>
          <w:sz w:val="24"/>
          <w:szCs w:val="24"/>
        </w:rPr>
        <w:t>риемы</w:t>
      </w:r>
      <w:r w:rsidRPr="000E6BCB">
        <w:rPr>
          <w:spacing w:val="-8"/>
          <w:sz w:val="24"/>
          <w:szCs w:val="24"/>
        </w:rPr>
        <w:t xml:space="preserve"> </w:t>
      </w:r>
      <w:r w:rsidRPr="000E6BCB">
        <w:rPr>
          <w:sz w:val="24"/>
          <w:szCs w:val="24"/>
        </w:rPr>
        <w:t>работы</w:t>
      </w:r>
      <w:r w:rsidRPr="000E6BCB">
        <w:rPr>
          <w:spacing w:val="-8"/>
          <w:sz w:val="24"/>
          <w:szCs w:val="24"/>
        </w:rPr>
        <w:t xml:space="preserve"> </w:t>
      </w:r>
      <w:r w:rsidRPr="000E6BCB">
        <w:rPr>
          <w:sz w:val="24"/>
          <w:szCs w:val="24"/>
        </w:rPr>
        <w:t>с</w:t>
      </w:r>
      <w:r w:rsidRPr="000E6BCB">
        <w:rPr>
          <w:spacing w:val="-8"/>
          <w:sz w:val="24"/>
          <w:szCs w:val="24"/>
        </w:rPr>
        <w:t xml:space="preserve"> </w:t>
      </w:r>
      <w:r w:rsidRPr="000E6BCB">
        <w:rPr>
          <w:sz w:val="24"/>
          <w:szCs w:val="24"/>
        </w:rPr>
        <w:t>учетом</w:t>
      </w:r>
      <w:r w:rsidRPr="000E6BCB">
        <w:rPr>
          <w:spacing w:val="-8"/>
          <w:sz w:val="24"/>
          <w:szCs w:val="24"/>
        </w:rPr>
        <w:t xml:space="preserve"> </w:t>
      </w:r>
      <w:r w:rsidRPr="000E6BCB">
        <w:rPr>
          <w:sz w:val="24"/>
          <w:szCs w:val="24"/>
        </w:rPr>
        <w:t>индивидуальных</w:t>
      </w:r>
      <w:r w:rsidRPr="000E6BCB">
        <w:rPr>
          <w:spacing w:val="-8"/>
          <w:sz w:val="24"/>
          <w:szCs w:val="24"/>
        </w:rPr>
        <w:t xml:space="preserve"> </w:t>
      </w:r>
      <w:r w:rsidRPr="000E6BCB">
        <w:rPr>
          <w:sz w:val="24"/>
          <w:szCs w:val="24"/>
        </w:rPr>
        <w:t xml:space="preserve">особенностей и возможностей каждого ребенка с ОНР и этапа </w:t>
      </w:r>
      <w:r w:rsidRPr="000E6BCB">
        <w:rPr>
          <w:sz w:val="24"/>
          <w:szCs w:val="24"/>
        </w:rPr>
        <w:lastRenderedPageBreak/>
        <w:t>коррекционной работы.</w:t>
      </w:r>
    </w:p>
    <w:p w:rsidR="00F4154D" w:rsidRPr="000E6BCB" w:rsidRDefault="003D44F7">
      <w:pPr>
        <w:pStyle w:val="a3"/>
        <w:spacing w:line="278" w:lineRule="auto"/>
        <w:ind w:right="108" w:firstLine="706"/>
        <w:rPr>
          <w:sz w:val="24"/>
          <w:szCs w:val="24"/>
        </w:rPr>
      </w:pPr>
      <w:r w:rsidRPr="000E6BCB">
        <w:rPr>
          <w:sz w:val="24"/>
          <w:szCs w:val="24"/>
        </w:rPr>
        <w:t>Основными специалистами в области «Социально-коммуникативное развитие» выступают воспитатели и учитель-логопед при условии, что остальные</w:t>
      </w:r>
      <w:r w:rsidRPr="000E6BCB">
        <w:rPr>
          <w:spacing w:val="-13"/>
          <w:sz w:val="24"/>
          <w:szCs w:val="24"/>
        </w:rPr>
        <w:t xml:space="preserve"> </w:t>
      </w:r>
      <w:r w:rsidRPr="000E6BCB">
        <w:rPr>
          <w:sz w:val="24"/>
          <w:szCs w:val="24"/>
        </w:rPr>
        <w:t>с</w:t>
      </w:r>
      <w:r w:rsidRPr="000E6BCB">
        <w:rPr>
          <w:sz w:val="24"/>
          <w:szCs w:val="24"/>
        </w:rPr>
        <w:t>пециалисты</w:t>
      </w:r>
      <w:r w:rsidRPr="000E6BCB">
        <w:rPr>
          <w:spacing w:val="-13"/>
          <w:sz w:val="24"/>
          <w:szCs w:val="24"/>
        </w:rPr>
        <w:t xml:space="preserve"> </w:t>
      </w:r>
      <w:r w:rsidRPr="000E6BCB">
        <w:rPr>
          <w:sz w:val="24"/>
          <w:szCs w:val="24"/>
        </w:rPr>
        <w:t>и</w:t>
      </w:r>
      <w:r w:rsidRPr="000E6BCB">
        <w:rPr>
          <w:spacing w:val="-13"/>
          <w:sz w:val="24"/>
          <w:szCs w:val="24"/>
        </w:rPr>
        <w:t xml:space="preserve"> </w:t>
      </w:r>
      <w:r w:rsidRPr="000E6BCB">
        <w:rPr>
          <w:sz w:val="24"/>
          <w:szCs w:val="24"/>
        </w:rPr>
        <w:t>родители</w:t>
      </w:r>
      <w:r w:rsidRPr="000E6BCB">
        <w:rPr>
          <w:spacing w:val="-13"/>
          <w:sz w:val="24"/>
          <w:szCs w:val="24"/>
        </w:rPr>
        <w:t xml:space="preserve"> </w:t>
      </w:r>
      <w:r w:rsidRPr="000E6BCB">
        <w:rPr>
          <w:sz w:val="24"/>
          <w:szCs w:val="24"/>
        </w:rPr>
        <w:t>дошкольников</w:t>
      </w:r>
      <w:r w:rsidRPr="000E6BCB">
        <w:rPr>
          <w:spacing w:val="-15"/>
          <w:sz w:val="24"/>
          <w:szCs w:val="24"/>
        </w:rPr>
        <w:t xml:space="preserve"> </w:t>
      </w:r>
      <w:r w:rsidRPr="000E6BCB">
        <w:rPr>
          <w:sz w:val="24"/>
          <w:szCs w:val="24"/>
        </w:rPr>
        <w:t>подключаются</w:t>
      </w:r>
      <w:r w:rsidRPr="000E6BCB">
        <w:rPr>
          <w:spacing w:val="-12"/>
          <w:sz w:val="24"/>
          <w:szCs w:val="24"/>
        </w:rPr>
        <w:t xml:space="preserve"> </w:t>
      </w:r>
      <w:r w:rsidRPr="000E6BCB">
        <w:rPr>
          <w:sz w:val="24"/>
          <w:szCs w:val="24"/>
        </w:rPr>
        <w:t>к</w:t>
      </w:r>
      <w:r w:rsidRPr="000E6BCB">
        <w:rPr>
          <w:spacing w:val="-14"/>
          <w:sz w:val="24"/>
          <w:szCs w:val="24"/>
        </w:rPr>
        <w:t xml:space="preserve"> </w:t>
      </w:r>
      <w:r w:rsidRPr="000E6BCB">
        <w:rPr>
          <w:sz w:val="24"/>
          <w:szCs w:val="24"/>
        </w:rPr>
        <w:t>их</w:t>
      </w:r>
      <w:r w:rsidRPr="000E6BCB">
        <w:rPr>
          <w:spacing w:val="-17"/>
          <w:sz w:val="24"/>
          <w:szCs w:val="24"/>
        </w:rPr>
        <w:t xml:space="preserve"> </w:t>
      </w:r>
      <w:r w:rsidRPr="000E6BCB">
        <w:rPr>
          <w:spacing w:val="-2"/>
          <w:sz w:val="24"/>
          <w:szCs w:val="24"/>
        </w:rPr>
        <w:t>работе.</w:t>
      </w:r>
    </w:p>
    <w:p w:rsidR="00F4154D" w:rsidRPr="000E6BCB" w:rsidRDefault="003D44F7" w:rsidP="003D44F7">
      <w:pPr>
        <w:pStyle w:val="a3"/>
        <w:spacing w:before="67" w:line="276" w:lineRule="auto"/>
        <w:ind w:right="119" w:firstLine="601"/>
        <w:rPr>
          <w:sz w:val="24"/>
          <w:szCs w:val="24"/>
        </w:rPr>
      </w:pPr>
      <w:bookmarkStart w:id="0" w:name="_GoBack"/>
      <w:bookmarkEnd w:id="0"/>
      <w:r w:rsidRPr="000E6BCB">
        <w:rPr>
          <w:sz w:val="24"/>
          <w:szCs w:val="24"/>
        </w:rPr>
        <w:t>Решение задач этой области осуществляется в ходе режимных моментов, в игровой деятельности детей, во взаимодействии с родителями.</w:t>
      </w:r>
    </w:p>
    <w:p w:rsidR="00F4154D" w:rsidRPr="000E6BCB" w:rsidRDefault="003D44F7">
      <w:pPr>
        <w:pStyle w:val="a3"/>
        <w:spacing w:before="4" w:line="276" w:lineRule="auto"/>
        <w:ind w:right="107" w:firstLine="706"/>
        <w:rPr>
          <w:sz w:val="24"/>
          <w:szCs w:val="24"/>
        </w:rPr>
      </w:pPr>
      <w:r w:rsidRPr="000E6BCB">
        <w:rPr>
          <w:sz w:val="24"/>
          <w:szCs w:val="24"/>
        </w:rPr>
        <w:t>В образовательной области «Художественно-эстетическое развитие» принимают участие воспитатели, музыкальный руководитель.</w:t>
      </w:r>
    </w:p>
    <w:p w:rsidR="00F4154D" w:rsidRPr="000E6BCB" w:rsidRDefault="003D44F7">
      <w:pPr>
        <w:pStyle w:val="a3"/>
        <w:spacing w:line="276" w:lineRule="auto"/>
        <w:ind w:right="116" w:firstLine="706"/>
        <w:rPr>
          <w:sz w:val="24"/>
          <w:szCs w:val="24"/>
        </w:rPr>
      </w:pPr>
      <w:r w:rsidRPr="000E6BCB">
        <w:rPr>
          <w:sz w:val="24"/>
          <w:szCs w:val="24"/>
        </w:rPr>
        <w:t xml:space="preserve">Работу в образовательных области «Физическое развитие»» осуществляют инструктор по физическому воспитанию при обязательном подключении </w:t>
      </w:r>
      <w:r w:rsidRPr="000E6BCB">
        <w:rPr>
          <w:sz w:val="24"/>
          <w:szCs w:val="24"/>
        </w:rPr>
        <w:t>всех остальных педагогов и родителей дошкольников.</w:t>
      </w:r>
    </w:p>
    <w:sectPr w:rsidR="00F4154D" w:rsidRPr="000E6BCB"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numFmt w:val="bullet"/>
      <w:lvlText w:val="—"/>
      <w:lvlJc w:val="left"/>
      <w:pPr>
        <w:ind w:left="112" w:hanging="290"/>
      </w:pPr>
      <w:rPr>
        <w:rFonts w:ascii="Times New Roman" w:hAnsi="Times New Roman"/>
        <w:b w:val="0"/>
        <w:color w:val="231F20"/>
        <w:w w:val="100"/>
        <w:sz w:val="22"/>
      </w:rPr>
    </w:lvl>
    <w:lvl w:ilvl="1">
      <w:numFmt w:val="bullet"/>
      <w:lvlText w:val="•"/>
      <w:lvlJc w:val="left"/>
      <w:pPr>
        <w:ind w:left="867" w:hanging="290"/>
      </w:pPr>
    </w:lvl>
    <w:lvl w:ilvl="2">
      <w:numFmt w:val="bullet"/>
      <w:lvlText w:val="•"/>
      <w:lvlJc w:val="left"/>
      <w:pPr>
        <w:ind w:left="1614" w:hanging="290"/>
      </w:pPr>
    </w:lvl>
    <w:lvl w:ilvl="3">
      <w:numFmt w:val="bullet"/>
      <w:lvlText w:val="•"/>
      <w:lvlJc w:val="left"/>
      <w:pPr>
        <w:ind w:left="2362" w:hanging="290"/>
      </w:pPr>
    </w:lvl>
    <w:lvl w:ilvl="4">
      <w:numFmt w:val="bullet"/>
      <w:lvlText w:val="•"/>
      <w:lvlJc w:val="left"/>
      <w:pPr>
        <w:ind w:left="3109" w:hanging="290"/>
      </w:pPr>
    </w:lvl>
    <w:lvl w:ilvl="5">
      <w:numFmt w:val="bullet"/>
      <w:lvlText w:val="•"/>
      <w:lvlJc w:val="left"/>
      <w:pPr>
        <w:ind w:left="3857" w:hanging="290"/>
      </w:pPr>
    </w:lvl>
    <w:lvl w:ilvl="6">
      <w:numFmt w:val="bullet"/>
      <w:lvlText w:val="•"/>
      <w:lvlJc w:val="left"/>
      <w:pPr>
        <w:ind w:left="4604" w:hanging="290"/>
      </w:pPr>
    </w:lvl>
    <w:lvl w:ilvl="7">
      <w:numFmt w:val="bullet"/>
      <w:lvlText w:val="•"/>
      <w:lvlJc w:val="left"/>
      <w:pPr>
        <w:ind w:left="5352" w:hanging="290"/>
      </w:pPr>
    </w:lvl>
    <w:lvl w:ilvl="8">
      <w:numFmt w:val="bullet"/>
      <w:lvlText w:val="•"/>
      <w:lvlJc w:val="left"/>
      <w:pPr>
        <w:ind w:left="6099" w:hanging="290"/>
      </w:pPr>
    </w:lvl>
  </w:abstractNum>
  <w:abstractNum w:abstractNumId="1" w15:restartNumberingAfterBreak="0">
    <w:nsid w:val="28AA31C8"/>
    <w:multiLevelType w:val="hybridMultilevel"/>
    <w:tmpl w:val="11E2627A"/>
    <w:lvl w:ilvl="0" w:tplc="775C713A">
      <w:start w:val="1"/>
      <w:numFmt w:val="decimal"/>
      <w:lvlText w:val="%1)"/>
      <w:lvlJc w:val="left"/>
      <w:pPr>
        <w:ind w:left="119" w:hanging="7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3DFC4B8C">
      <w:numFmt w:val="bullet"/>
      <w:lvlText w:val="-"/>
      <w:lvlJc w:val="left"/>
      <w:pPr>
        <w:ind w:left="825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C56C37EA">
      <w:numFmt w:val="bullet"/>
      <w:lvlText w:val="•"/>
      <w:lvlJc w:val="left"/>
      <w:pPr>
        <w:ind w:left="1793" w:hanging="707"/>
      </w:pPr>
      <w:rPr>
        <w:rFonts w:hint="default"/>
        <w:lang w:val="ru-RU" w:eastAsia="en-US" w:bidi="ar-SA"/>
      </w:rPr>
    </w:lvl>
    <w:lvl w:ilvl="3" w:tplc="834EAEA6">
      <w:numFmt w:val="bullet"/>
      <w:lvlText w:val="•"/>
      <w:lvlJc w:val="left"/>
      <w:pPr>
        <w:ind w:left="2767" w:hanging="707"/>
      </w:pPr>
      <w:rPr>
        <w:rFonts w:hint="default"/>
        <w:lang w:val="ru-RU" w:eastAsia="en-US" w:bidi="ar-SA"/>
      </w:rPr>
    </w:lvl>
    <w:lvl w:ilvl="4" w:tplc="A874D998">
      <w:numFmt w:val="bullet"/>
      <w:lvlText w:val="•"/>
      <w:lvlJc w:val="left"/>
      <w:pPr>
        <w:ind w:left="3741" w:hanging="707"/>
      </w:pPr>
      <w:rPr>
        <w:rFonts w:hint="default"/>
        <w:lang w:val="ru-RU" w:eastAsia="en-US" w:bidi="ar-SA"/>
      </w:rPr>
    </w:lvl>
    <w:lvl w:ilvl="5" w:tplc="46FED766">
      <w:numFmt w:val="bullet"/>
      <w:lvlText w:val="•"/>
      <w:lvlJc w:val="left"/>
      <w:pPr>
        <w:ind w:left="4715" w:hanging="707"/>
      </w:pPr>
      <w:rPr>
        <w:rFonts w:hint="default"/>
        <w:lang w:val="ru-RU" w:eastAsia="en-US" w:bidi="ar-SA"/>
      </w:rPr>
    </w:lvl>
    <w:lvl w:ilvl="6" w:tplc="085AE744">
      <w:numFmt w:val="bullet"/>
      <w:lvlText w:val="•"/>
      <w:lvlJc w:val="left"/>
      <w:pPr>
        <w:ind w:left="5688" w:hanging="707"/>
      </w:pPr>
      <w:rPr>
        <w:rFonts w:hint="default"/>
        <w:lang w:val="ru-RU" w:eastAsia="en-US" w:bidi="ar-SA"/>
      </w:rPr>
    </w:lvl>
    <w:lvl w:ilvl="7" w:tplc="E00CCB9E">
      <w:numFmt w:val="bullet"/>
      <w:lvlText w:val="•"/>
      <w:lvlJc w:val="left"/>
      <w:pPr>
        <w:ind w:left="6662" w:hanging="707"/>
      </w:pPr>
      <w:rPr>
        <w:rFonts w:hint="default"/>
        <w:lang w:val="ru-RU" w:eastAsia="en-US" w:bidi="ar-SA"/>
      </w:rPr>
    </w:lvl>
    <w:lvl w:ilvl="8" w:tplc="231651EA">
      <w:numFmt w:val="bullet"/>
      <w:lvlText w:val="•"/>
      <w:lvlJc w:val="left"/>
      <w:pPr>
        <w:ind w:left="7636" w:hanging="707"/>
      </w:pPr>
      <w:rPr>
        <w:rFonts w:hint="default"/>
        <w:lang w:val="ru-RU" w:eastAsia="en-US" w:bidi="ar-SA"/>
      </w:rPr>
    </w:lvl>
  </w:abstractNum>
  <w:abstractNum w:abstractNumId="2" w15:restartNumberingAfterBreak="0">
    <w:nsid w:val="73B6611B"/>
    <w:multiLevelType w:val="hybridMultilevel"/>
    <w:tmpl w:val="2E18C450"/>
    <w:lvl w:ilvl="0" w:tplc="C66E0DD4">
      <w:numFmt w:val="bullet"/>
      <w:lvlText w:val="–"/>
      <w:lvlJc w:val="left"/>
      <w:pPr>
        <w:ind w:left="119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2A8D9B2">
      <w:numFmt w:val="bullet"/>
      <w:lvlText w:val="•"/>
      <w:lvlJc w:val="left"/>
      <w:pPr>
        <w:ind w:left="1066" w:hanging="707"/>
      </w:pPr>
      <w:rPr>
        <w:rFonts w:hint="default"/>
        <w:lang w:val="ru-RU" w:eastAsia="en-US" w:bidi="ar-SA"/>
      </w:rPr>
    </w:lvl>
    <w:lvl w:ilvl="2" w:tplc="400C6EF8">
      <w:numFmt w:val="bullet"/>
      <w:lvlText w:val="•"/>
      <w:lvlJc w:val="left"/>
      <w:pPr>
        <w:ind w:left="2012" w:hanging="707"/>
      </w:pPr>
      <w:rPr>
        <w:rFonts w:hint="default"/>
        <w:lang w:val="ru-RU" w:eastAsia="en-US" w:bidi="ar-SA"/>
      </w:rPr>
    </w:lvl>
    <w:lvl w:ilvl="3" w:tplc="975E7F94">
      <w:numFmt w:val="bullet"/>
      <w:lvlText w:val="•"/>
      <w:lvlJc w:val="left"/>
      <w:pPr>
        <w:ind w:left="2959" w:hanging="707"/>
      </w:pPr>
      <w:rPr>
        <w:rFonts w:hint="default"/>
        <w:lang w:val="ru-RU" w:eastAsia="en-US" w:bidi="ar-SA"/>
      </w:rPr>
    </w:lvl>
    <w:lvl w:ilvl="4" w:tplc="D36A3594">
      <w:numFmt w:val="bullet"/>
      <w:lvlText w:val="•"/>
      <w:lvlJc w:val="left"/>
      <w:pPr>
        <w:ind w:left="3905" w:hanging="707"/>
      </w:pPr>
      <w:rPr>
        <w:rFonts w:hint="default"/>
        <w:lang w:val="ru-RU" w:eastAsia="en-US" w:bidi="ar-SA"/>
      </w:rPr>
    </w:lvl>
    <w:lvl w:ilvl="5" w:tplc="F4064A96">
      <w:numFmt w:val="bullet"/>
      <w:lvlText w:val="•"/>
      <w:lvlJc w:val="left"/>
      <w:pPr>
        <w:ind w:left="4852" w:hanging="707"/>
      </w:pPr>
      <w:rPr>
        <w:rFonts w:hint="default"/>
        <w:lang w:val="ru-RU" w:eastAsia="en-US" w:bidi="ar-SA"/>
      </w:rPr>
    </w:lvl>
    <w:lvl w:ilvl="6" w:tplc="D3306412">
      <w:numFmt w:val="bullet"/>
      <w:lvlText w:val="•"/>
      <w:lvlJc w:val="left"/>
      <w:pPr>
        <w:ind w:left="5798" w:hanging="707"/>
      </w:pPr>
      <w:rPr>
        <w:rFonts w:hint="default"/>
        <w:lang w:val="ru-RU" w:eastAsia="en-US" w:bidi="ar-SA"/>
      </w:rPr>
    </w:lvl>
    <w:lvl w:ilvl="7" w:tplc="8268639A">
      <w:numFmt w:val="bullet"/>
      <w:lvlText w:val="•"/>
      <w:lvlJc w:val="left"/>
      <w:pPr>
        <w:ind w:left="6744" w:hanging="707"/>
      </w:pPr>
      <w:rPr>
        <w:rFonts w:hint="default"/>
        <w:lang w:val="ru-RU" w:eastAsia="en-US" w:bidi="ar-SA"/>
      </w:rPr>
    </w:lvl>
    <w:lvl w:ilvl="8" w:tplc="8382A49C">
      <w:numFmt w:val="bullet"/>
      <w:lvlText w:val="•"/>
      <w:lvlJc w:val="left"/>
      <w:pPr>
        <w:ind w:left="7691" w:hanging="707"/>
      </w:pPr>
      <w:rPr>
        <w:rFonts w:hint="default"/>
        <w:lang w:val="ru-RU" w:eastAsia="en-US" w:bidi="ar-SA"/>
      </w:rPr>
    </w:lvl>
  </w:abstractNum>
  <w:abstractNum w:abstractNumId="3" w15:restartNumberingAfterBreak="0">
    <w:nsid w:val="7C7B43D5"/>
    <w:multiLevelType w:val="hybridMultilevel"/>
    <w:tmpl w:val="0EA41032"/>
    <w:lvl w:ilvl="0" w:tplc="A69A0DC4">
      <w:numFmt w:val="bullet"/>
      <w:lvlText w:val="-"/>
      <w:lvlJc w:val="left"/>
      <w:pPr>
        <w:ind w:left="119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1FEBDD2">
      <w:numFmt w:val="bullet"/>
      <w:lvlText w:val="•"/>
      <w:lvlJc w:val="left"/>
      <w:pPr>
        <w:ind w:left="1066" w:hanging="707"/>
      </w:pPr>
      <w:rPr>
        <w:rFonts w:hint="default"/>
        <w:lang w:val="ru-RU" w:eastAsia="en-US" w:bidi="ar-SA"/>
      </w:rPr>
    </w:lvl>
    <w:lvl w:ilvl="2" w:tplc="9A425C6E">
      <w:numFmt w:val="bullet"/>
      <w:lvlText w:val="•"/>
      <w:lvlJc w:val="left"/>
      <w:pPr>
        <w:ind w:left="2012" w:hanging="707"/>
      </w:pPr>
      <w:rPr>
        <w:rFonts w:hint="default"/>
        <w:lang w:val="ru-RU" w:eastAsia="en-US" w:bidi="ar-SA"/>
      </w:rPr>
    </w:lvl>
    <w:lvl w:ilvl="3" w:tplc="587867FE">
      <w:numFmt w:val="bullet"/>
      <w:lvlText w:val="•"/>
      <w:lvlJc w:val="left"/>
      <w:pPr>
        <w:ind w:left="2959" w:hanging="707"/>
      </w:pPr>
      <w:rPr>
        <w:rFonts w:hint="default"/>
        <w:lang w:val="ru-RU" w:eastAsia="en-US" w:bidi="ar-SA"/>
      </w:rPr>
    </w:lvl>
    <w:lvl w:ilvl="4" w:tplc="0B2AB0CA">
      <w:numFmt w:val="bullet"/>
      <w:lvlText w:val="•"/>
      <w:lvlJc w:val="left"/>
      <w:pPr>
        <w:ind w:left="3905" w:hanging="707"/>
      </w:pPr>
      <w:rPr>
        <w:rFonts w:hint="default"/>
        <w:lang w:val="ru-RU" w:eastAsia="en-US" w:bidi="ar-SA"/>
      </w:rPr>
    </w:lvl>
    <w:lvl w:ilvl="5" w:tplc="B13AA53E">
      <w:numFmt w:val="bullet"/>
      <w:lvlText w:val="•"/>
      <w:lvlJc w:val="left"/>
      <w:pPr>
        <w:ind w:left="4852" w:hanging="707"/>
      </w:pPr>
      <w:rPr>
        <w:rFonts w:hint="default"/>
        <w:lang w:val="ru-RU" w:eastAsia="en-US" w:bidi="ar-SA"/>
      </w:rPr>
    </w:lvl>
    <w:lvl w:ilvl="6" w:tplc="C6B469BA">
      <w:numFmt w:val="bullet"/>
      <w:lvlText w:val="•"/>
      <w:lvlJc w:val="left"/>
      <w:pPr>
        <w:ind w:left="5798" w:hanging="707"/>
      </w:pPr>
      <w:rPr>
        <w:rFonts w:hint="default"/>
        <w:lang w:val="ru-RU" w:eastAsia="en-US" w:bidi="ar-SA"/>
      </w:rPr>
    </w:lvl>
    <w:lvl w:ilvl="7" w:tplc="658C1C58">
      <w:numFmt w:val="bullet"/>
      <w:lvlText w:val="•"/>
      <w:lvlJc w:val="left"/>
      <w:pPr>
        <w:ind w:left="6744" w:hanging="707"/>
      </w:pPr>
      <w:rPr>
        <w:rFonts w:hint="default"/>
        <w:lang w:val="ru-RU" w:eastAsia="en-US" w:bidi="ar-SA"/>
      </w:rPr>
    </w:lvl>
    <w:lvl w:ilvl="8" w:tplc="BB46119C">
      <w:numFmt w:val="bullet"/>
      <w:lvlText w:val="•"/>
      <w:lvlJc w:val="left"/>
      <w:pPr>
        <w:ind w:left="7691" w:hanging="70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4154D"/>
    <w:rsid w:val="000E6BCB"/>
    <w:rsid w:val="003D44F7"/>
    <w:rsid w:val="00494ACD"/>
    <w:rsid w:val="00F41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69A01"/>
  <w15:docId w15:val="{4DB524A1-CFB1-4054-8E6A-919605754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48"/>
      <w:ind w:left="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2450</Words>
  <Characters>13967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Вагапова 70</dc:creator>
  <cp:lastModifiedBy>Алия</cp:lastModifiedBy>
  <cp:revision>2</cp:revision>
  <dcterms:created xsi:type="dcterms:W3CDTF">2023-11-10T09:08:00Z</dcterms:created>
  <dcterms:modified xsi:type="dcterms:W3CDTF">2023-11-10T11:03:00Z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2023-11-10T00:00:00Z</vt:filetime>
  </property>
  <property fmtid="{D5CDD505-2E9C-101B-9397-08002B2CF9AE}" pid="5" name="Producer">
    <vt:lpwstr>www.ilovepdf.com</vt:lpwstr>
  </property>
</Properties>
</file>